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533D9">
      <w:pPr>
        <w:spacing w:line="500" w:lineRule="exact"/>
        <w:jc w:val="center"/>
        <w:rPr>
          <w:rFonts w:ascii="黑体" w:eastAsia="黑体" w:hAnsi="黑体" w:cs="黑体" w:hint="eastAsia"/>
          <w:sz w:val="32"/>
          <w:szCs w:val="32"/>
        </w:rPr>
      </w:pPr>
    </w:p>
    <w:p w:rsidR="00000000" w:rsidRDefault="00C533D9">
      <w:pPr>
        <w:spacing w:line="500" w:lineRule="exact"/>
        <w:jc w:val="center"/>
        <w:rPr>
          <w:rFonts w:ascii="方正小标宋简体" w:eastAsia="方正小标宋简体" w:hAnsi="方正小标宋_GBK" w:cs="方正小标宋_GBK" w:hint="eastAsia"/>
          <w:sz w:val="44"/>
          <w:szCs w:val="44"/>
        </w:rPr>
      </w:pPr>
      <w:bookmarkStart w:id="0" w:name="_GoBack"/>
      <w:r>
        <w:rPr>
          <w:rFonts w:ascii="方正小标宋简体" w:eastAsia="方正小标宋简体" w:hAnsi="方正小标宋_GBK" w:cs="方正小标宋_GBK"/>
          <w:sz w:val="44"/>
          <w:szCs w:val="44"/>
        </w:rPr>
        <w:t>202</w:t>
      </w:r>
      <w:r>
        <w:rPr>
          <w:rFonts w:ascii="方正小标宋简体" w:eastAsia="方正小标宋简体" w:hAnsi="方正小标宋_GBK" w:cs="方正小标宋_GBK"/>
          <w:sz w:val="44"/>
          <w:szCs w:val="44"/>
        </w:rPr>
        <w:t>4</w:t>
      </w:r>
      <w:r>
        <w:rPr>
          <w:rFonts w:ascii="方正小标宋简体" w:eastAsia="方正小标宋简体" w:hAnsi="方正小标宋简体" w:cs="方正小标宋简体" w:hint="eastAsia"/>
          <w:color w:val="000000"/>
          <w:kern w:val="0"/>
          <w:sz w:val="44"/>
          <w:szCs w:val="44"/>
          <w:lang w:bidi="ar"/>
        </w:rPr>
        <w:t>年医疗器械强制性行业标准制修订计划项目</w:t>
      </w:r>
    </w:p>
    <w:bookmarkEnd w:id="0"/>
    <w:p w:rsidR="00000000" w:rsidRDefault="00C533D9">
      <w:pPr>
        <w:spacing w:line="500" w:lineRule="exact"/>
        <w:jc w:val="center"/>
        <w:rPr>
          <w:rFonts w:ascii="方正小标宋_GBK" w:eastAsia="方正小标宋_GBK" w:hAnsi="方正小标宋_GBK" w:cs="方正小标宋_GBK" w:hint="eastAsia"/>
          <w:sz w:val="44"/>
          <w:szCs w:val="44"/>
        </w:rPr>
      </w:pPr>
    </w:p>
    <w:tbl>
      <w:tblPr>
        <w:tblW w:w="0" w:type="auto"/>
        <w:jc w:val="center"/>
        <w:tblInd w:w="0" w:type="dxa"/>
        <w:tblLayout w:type="fixed"/>
        <w:tblLook w:val="0000" w:firstRow="0" w:lastRow="0" w:firstColumn="0" w:lastColumn="0" w:noHBand="0" w:noVBand="0"/>
      </w:tblPr>
      <w:tblGrid>
        <w:gridCol w:w="626"/>
        <w:gridCol w:w="2698"/>
        <w:gridCol w:w="955"/>
        <w:gridCol w:w="929"/>
        <w:gridCol w:w="1433"/>
        <w:gridCol w:w="1629"/>
        <w:gridCol w:w="2762"/>
        <w:gridCol w:w="1947"/>
        <w:gridCol w:w="1947"/>
      </w:tblGrid>
      <w:tr w:rsidR="00000000">
        <w:trPr>
          <w:cantSplit/>
          <w:trHeight w:val="850"/>
          <w:tblHeader/>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序号</w:t>
            </w:r>
          </w:p>
        </w:tc>
        <w:tc>
          <w:tcPr>
            <w:tcW w:w="269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标准项目名称</w:t>
            </w:r>
          </w:p>
        </w:tc>
        <w:tc>
          <w:tcPr>
            <w:tcW w:w="955"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标准</w:t>
            </w:r>
          </w:p>
          <w:p w:rsidR="00000000" w:rsidRDefault="00C533D9">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性质</w:t>
            </w:r>
          </w:p>
        </w:tc>
        <w:tc>
          <w:tcPr>
            <w:tcW w:w="9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制修订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被修订</w:t>
            </w:r>
          </w:p>
          <w:p w:rsidR="00000000" w:rsidRDefault="00C533D9">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标准号</w:t>
            </w:r>
          </w:p>
        </w:tc>
        <w:tc>
          <w:tcPr>
            <w:tcW w:w="16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采用国际</w:t>
            </w:r>
          </w:p>
          <w:p w:rsidR="00000000" w:rsidRDefault="00C533D9">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标准号</w:t>
            </w:r>
          </w:p>
        </w:tc>
        <w:tc>
          <w:tcPr>
            <w:tcW w:w="276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黑体"/>
                <w:color w:val="000000"/>
                <w:kern w:val="0"/>
                <w:sz w:val="22"/>
                <w:szCs w:val="22"/>
                <w:lang w:bidi="ar"/>
              </w:rPr>
            </w:pPr>
            <w:r>
              <w:rPr>
                <w:rFonts w:eastAsia="黑体"/>
                <w:color w:val="000000"/>
                <w:kern w:val="0"/>
                <w:sz w:val="22"/>
                <w:szCs w:val="22"/>
                <w:lang w:bidi="ar"/>
              </w:rPr>
              <w:t>归口单位</w:t>
            </w:r>
          </w:p>
          <w:p w:rsidR="00000000" w:rsidRDefault="00C533D9">
            <w:pPr>
              <w:widowControl/>
              <w:spacing w:line="290" w:lineRule="exact"/>
              <w:jc w:val="center"/>
              <w:textAlignment w:val="center"/>
              <w:rPr>
                <w:rFonts w:eastAsia="黑体"/>
                <w:color w:val="000000"/>
                <w:sz w:val="22"/>
                <w:szCs w:val="22"/>
              </w:rPr>
            </w:pPr>
            <w:r>
              <w:rPr>
                <w:rFonts w:eastAsia="黑体"/>
                <w:color w:val="000000"/>
                <w:kern w:val="0"/>
                <w:sz w:val="22"/>
                <w:szCs w:val="22"/>
                <w:lang w:bidi="ar"/>
              </w:rPr>
              <w:t>（标委会</w:t>
            </w:r>
            <w:r>
              <w:rPr>
                <w:rFonts w:eastAsia="黑体"/>
                <w:color w:val="000000"/>
                <w:kern w:val="0"/>
                <w:sz w:val="22"/>
                <w:szCs w:val="22"/>
                <w:lang w:bidi="ar"/>
              </w:rPr>
              <w:t>/</w:t>
            </w:r>
            <w:r>
              <w:rPr>
                <w:rFonts w:eastAsia="黑体"/>
                <w:color w:val="000000"/>
                <w:kern w:val="0"/>
                <w:sz w:val="22"/>
                <w:szCs w:val="22"/>
                <w:lang w:bidi="ar"/>
              </w:rPr>
              <w:t>技术归口单位）</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黑体" w:hint="eastAsia"/>
                <w:color w:val="000000"/>
                <w:kern w:val="0"/>
                <w:sz w:val="22"/>
                <w:szCs w:val="22"/>
                <w:lang w:bidi="ar"/>
              </w:rPr>
            </w:pPr>
            <w:r>
              <w:rPr>
                <w:rFonts w:eastAsia="黑体" w:hint="eastAsia"/>
                <w:color w:val="000000"/>
                <w:kern w:val="0"/>
                <w:sz w:val="22"/>
                <w:szCs w:val="22"/>
                <w:lang w:bidi="ar"/>
              </w:rPr>
              <w:t>承担单位</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黑体"/>
                <w:color w:val="000000"/>
                <w:kern w:val="0"/>
                <w:sz w:val="22"/>
                <w:szCs w:val="22"/>
                <w:lang w:bidi="ar"/>
              </w:rPr>
            </w:pPr>
            <w:r>
              <w:rPr>
                <w:rFonts w:eastAsia="黑体" w:hint="eastAsia"/>
                <w:color w:val="000000"/>
                <w:kern w:val="0"/>
                <w:sz w:val="22"/>
                <w:szCs w:val="22"/>
                <w:lang w:bidi="ar"/>
              </w:rPr>
              <w:t>项目号</w:t>
            </w:r>
          </w:p>
        </w:tc>
      </w:tr>
      <w:tr w:rsidR="00000000">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1</w:t>
            </w:r>
          </w:p>
        </w:tc>
        <w:tc>
          <w:tcPr>
            <w:tcW w:w="269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呼吸设备</w:t>
            </w:r>
            <w:r>
              <w:rPr>
                <w:rFonts w:eastAsia="仿宋_GB2312" w:hint="eastAsia"/>
                <w:color w:val="000000"/>
                <w:sz w:val="22"/>
                <w:szCs w:val="22"/>
                <w:lang w:bidi="ar"/>
              </w:rPr>
              <w:t xml:space="preserve">  </w:t>
            </w:r>
            <w:r>
              <w:rPr>
                <w:rFonts w:eastAsia="仿宋_GB2312" w:hint="eastAsia"/>
                <w:color w:val="000000"/>
                <w:sz w:val="22"/>
                <w:szCs w:val="22"/>
                <w:lang w:bidi="ar"/>
              </w:rPr>
              <w:t>婴儿心肺监护仪的基本安全和基本性能专用要求</w:t>
            </w:r>
          </w:p>
        </w:tc>
        <w:tc>
          <w:tcPr>
            <w:tcW w:w="955"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制定</w:t>
            </w:r>
          </w:p>
        </w:tc>
        <w:tc>
          <w:tcPr>
            <w:tcW w:w="1433"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w:t>
            </w:r>
          </w:p>
        </w:tc>
        <w:tc>
          <w:tcPr>
            <w:tcW w:w="16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ISO 18778:2022</w:t>
            </w:r>
          </w:p>
        </w:tc>
        <w:tc>
          <w:tcPr>
            <w:tcW w:w="276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全国麻醉和呼</w:t>
            </w:r>
            <w:r>
              <w:rPr>
                <w:rFonts w:eastAsia="仿宋_GB2312" w:hint="eastAsia"/>
                <w:color w:val="000000"/>
                <w:sz w:val="22"/>
                <w:szCs w:val="22"/>
                <w:lang w:bidi="ar"/>
              </w:rPr>
              <w:t>吸设备标准化技术委员会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上海市医疗器械检验研究院</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rPr>
            </w:pPr>
            <w:r>
              <w:rPr>
                <w:rFonts w:hint="eastAsia"/>
                <w:color w:val="000000"/>
                <w:sz w:val="22"/>
                <w:szCs w:val="22"/>
              </w:rPr>
              <w:t>A</w:t>
            </w:r>
            <w:r>
              <w:rPr>
                <w:color w:val="000000"/>
                <w:sz w:val="22"/>
                <w:szCs w:val="22"/>
              </w:rPr>
              <w:t>2024001-Q-sh</w:t>
            </w:r>
          </w:p>
        </w:tc>
      </w:tr>
      <w:tr w:rsidR="00000000">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2</w:t>
            </w:r>
          </w:p>
        </w:tc>
        <w:tc>
          <w:tcPr>
            <w:tcW w:w="269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关节置换植入器械</w:t>
            </w:r>
            <w:r>
              <w:rPr>
                <w:rFonts w:eastAsia="仿宋_GB2312" w:hint="eastAsia"/>
                <w:color w:val="000000"/>
                <w:sz w:val="22"/>
                <w:szCs w:val="22"/>
                <w:lang w:bidi="ar"/>
              </w:rPr>
              <w:t xml:space="preserve"> </w:t>
            </w:r>
            <w:r>
              <w:rPr>
                <w:rFonts w:eastAsia="仿宋_GB2312" w:hint="eastAsia"/>
                <w:color w:val="000000"/>
                <w:sz w:val="22"/>
                <w:szCs w:val="22"/>
                <w:lang w:bidi="ar"/>
              </w:rPr>
              <w:t>膝关节假体</w:t>
            </w:r>
          </w:p>
        </w:tc>
        <w:tc>
          <w:tcPr>
            <w:tcW w:w="955"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YY 0502</w:t>
            </w:r>
            <w:r>
              <w:rPr>
                <w:rFonts w:eastAsia="仿宋_GB2312" w:hint="eastAsia"/>
                <w:color w:val="000000"/>
                <w:sz w:val="22"/>
                <w:szCs w:val="22"/>
                <w:lang w:bidi="ar"/>
              </w:rPr>
              <w:t>—</w:t>
            </w:r>
            <w:r>
              <w:rPr>
                <w:rFonts w:eastAsia="仿宋_GB2312" w:hint="eastAsia"/>
                <w:color w:val="000000"/>
                <w:sz w:val="22"/>
                <w:szCs w:val="22"/>
                <w:lang w:bidi="ar"/>
              </w:rPr>
              <w:t>2016</w:t>
            </w:r>
          </w:p>
        </w:tc>
        <w:tc>
          <w:tcPr>
            <w:tcW w:w="16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全国外科植入物和矫形器械标准化技术委员会骨科植入物分技术委员会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rPr>
            </w:pPr>
            <w:r>
              <w:rPr>
                <w:color w:val="000000"/>
                <w:sz w:val="22"/>
                <w:szCs w:val="22"/>
              </w:rPr>
              <w:t>N2024002-Q-tj</w:t>
            </w:r>
          </w:p>
        </w:tc>
      </w:tr>
      <w:tr w:rsidR="00000000">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3</w:t>
            </w:r>
          </w:p>
        </w:tc>
        <w:tc>
          <w:tcPr>
            <w:tcW w:w="269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关节置换植入器械</w:t>
            </w:r>
            <w:r>
              <w:rPr>
                <w:rFonts w:eastAsia="仿宋_GB2312" w:hint="eastAsia"/>
                <w:color w:val="000000"/>
                <w:sz w:val="22"/>
                <w:szCs w:val="22"/>
                <w:lang w:bidi="ar"/>
              </w:rPr>
              <w:t xml:space="preserve"> </w:t>
            </w:r>
            <w:r>
              <w:rPr>
                <w:rFonts w:eastAsia="仿宋_GB2312" w:hint="eastAsia"/>
                <w:color w:val="000000"/>
                <w:sz w:val="22"/>
                <w:szCs w:val="22"/>
                <w:lang w:bidi="ar"/>
              </w:rPr>
              <w:t>髋关节假体</w:t>
            </w:r>
          </w:p>
        </w:tc>
        <w:tc>
          <w:tcPr>
            <w:tcW w:w="955"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YY 0118</w:t>
            </w:r>
            <w:r>
              <w:rPr>
                <w:rFonts w:eastAsia="仿宋_GB2312" w:hint="eastAsia"/>
                <w:color w:val="000000"/>
                <w:sz w:val="22"/>
                <w:szCs w:val="22"/>
                <w:lang w:bidi="ar"/>
              </w:rPr>
              <w:t>—</w:t>
            </w:r>
            <w:r>
              <w:rPr>
                <w:rFonts w:eastAsia="仿宋_GB2312" w:hint="eastAsia"/>
                <w:color w:val="000000"/>
                <w:sz w:val="22"/>
                <w:szCs w:val="22"/>
                <w:lang w:bidi="ar"/>
              </w:rPr>
              <w:t>2016</w:t>
            </w:r>
          </w:p>
        </w:tc>
        <w:tc>
          <w:tcPr>
            <w:tcW w:w="16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全国外科植入物和矫形器械标准化技术委员会骨科植入物分技术委员会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rPr>
            </w:pPr>
            <w:r>
              <w:rPr>
                <w:color w:val="000000"/>
                <w:sz w:val="22"/>
                <w:szCs w:val="22"/>
              </w:rPr>
              <w:t>N2024003-Q-tj</w:t>
            </w:r>
          </w:p>
        </w:tc>
      </w:tr>
      <w:tr w:rsidR="00000000">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4</w:t>
            </w:r>
          </w:p>
        </w:tc>
        <w:tc>
          <w:tcPr>
            <w:tcW w:w="269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光固化机</w:t>
            </w:r>
          </w:p>
        </w:tc>
        <w:tc>
          <w:tcPr>
            <w:tcW w:w="955"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强</w:t>
            </w:r>
            <w:r>
              <w:rPr>
                <w:rFonts w:eastAsia="仿宋_GB2312" w:hint="eastAsia"/>
                <w:color w:val="000000"/>
                <w:sz w:val="22"/>
                <w:szCs w:val="22"/>
                <w:lang w:bidi="ar"/>
              </w:rPr>
              <w:t>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YY 0055</w:t>
            </w:r>
            <w:r>
              <w:rPr>
                <w:rFonts w:eastAsia="仿宋_GB2312" w:hint="eastAsia"/>
                <w:color w:val="000000"/>
                <w:sz w:val="22"/>
                <w:szCs w:val="22"/>
                <w:lang w:bidi="ar"/>
              </w:rPr>
              <w:t>—</w:t>
            </w:r>
            <w:r>
              <w:rPr>
                <w:rFonts w:eastAsia="仿宋_GB2312" w:hint="eastAsia"/>
                <w:color w:val="000000"/>
                <w:sz w:val="22"/>
                <w:szCs w:val="22"/>
                <w:lang w:bidi="ar"/>
              </w:rPr>
              <w:t>2018</w:t>
            </w:r>
          </w:p>
        </w:tc>
        <w:tc>
          <w:tcPr>
            <w:tcW w:w="16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ISO 10650:2018</w:t>
            </w:r>
          </w:p>
        </w:tc>
        <w:tc>
          <w:tcPr>
            <w:tcW w:w="276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全国口腔材料和器械设备标准化技术委员会齿科设备与器械分技术委员会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rPr>
            </w:pPr>
            <w:r>
              <w:rPr>
                <w:rFonts w:hint="eastAsia"/>
                <w:color w:val="000000"/>
                <w:sz w:val="22"/>
                <w:szCs w:val="22"/>
              </w:rPr>
              <w:t>A</w:t>
            </w:r>
            <w:r>
              <w:rPr>
                <w:color w:val="000000"/>
                <w:sz w:val="22"/>
                <w:szCs w:val="22"/>
              </w:rPr>
              <w:t>2024004-Q-gz</w:t>
            </w:r>
          </w:p>
        </w:tc>
      </w:tr>
      <w:tr w:rsidR="00000000">
        <w:trPr>
          <w:cantSplit/>
          <w:trHeight w:val="90"/>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5</w:t>
            </w:r>
          </w:p>
        </w:tc>
        <w:tc>
          <w:tcPr>
            <w:tcW w:w="269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连续性血液净化设备</w:t>
            </w:r>
          </w:p>
        </w:tc>
        <w:tc>
          <w:tcPr>
            <w:tcW w:w="955"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YY 0645</w:t>
            </w:r>
            <w:r>
              <w:rPr>
                <w:rFonts w:eastAsia="仿宋_GB2312" w:hint="eastAsia"/>
                <w:color w:val="000000"/>
                <w:sz w:val="22"/>
                <w:szCs w:val="22"/>
                <w:lang w:bidi="ar"/>
              </w:rPr>
              <w:t>—</w:t>
            </w:r>
            <w:r>
              <w:rPr>
                <w:rFonts w:eastAsia="仿宋_GB2312" w:hint="eastAsia"/>
                <w:color w:val="000000"/>
                <w:sz w:val="22"/>
                <w:szCs w:val="22"/>
                <w:lang w:bidi="ar"/>
              </w:rPr>
              <w:t>2018</w:t>
            </w:r>
          </w:p>
        </w:tc>
        <w:tc>
          <w:tcPr>
            <w:tcW w:w="16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全国医用体外循环设备标准化技术委员会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rPr>
            </w:pPr>
            <w:r>
              <w:rPr>
                <w:rFonts w:hint="eastAsia"/>
                <w:color w:val="000000"/>
                <w:sz w:val="22"/>
                <w:szCs w:val="22"/>
              </w:rPr>
              <w:t>A</w:t>
            </w:r>
            <w:r>
              <w:rPr>
                <w:color w:val="000000"/>
                <w:sz w:val="22"/>
                <w:szCs w:val="22"/>
              </w:rPr>
              <w:t>2024005-Q-gz</w:t>
            </w:r>
          </w:p>
        </w:tc>
      </w:tr>
      <w:tr w:rsidR="00000000">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6</w:t>
            </w:r>
          </w:p>
        </w:tc>
        <w:tc>
          <w:tcPr>
            <w:tcW w:w="269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一次性使用胆红素血浆吸附器</w:t>
            </w:r>
          </w:p>
        </w:tc>
        <w:tc>
          <w:tcPr>
            <w:tcW w:w="955"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YY 1290</w:t>
            </w:r>
            <w:r>
              <w:rPr>
                <w:rFonts w:eastAsia="仿宋_GB2312" w:hint="eastAsia"/>
                <w:color w:val="000000"/>
                <w:sz w:val="22"/>
                <w:szCs w:val="22"/>
                <w:lang w:bidi="ar"/>
              </w:rPr>
              <w:t>—</w:t>
            </w:r>
            <w:r>
              <w:rPr>
                <w:rFonts w:eastAsia="仿宋_GB2312" w:hint="eastAsia"/>
                <w:color w:val="000000"/>
                <w:sz w:val="22"/>
                <w:szCs w:val="22"/>
                <w:lang w:bidi="ar"/>
              </w:rPr>
              <w:t>2016</w:t>
            </w:r>
          </w:p>
        </w:tc>
        <w:tc>
          <w:tcPr>
            <w:tcW w:w="16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全国医用体外循环设备标准化技术委员会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rPr>
            </w:pPr>
            <w:r>
              <w:rPr>
                <w:rFonts w:hint="eastAsia"/>
                <w:color w:val="000000"/>
                <w:sz w:val="22"/>
                <w:szCs w:val="22"/>
              </w:rPr>
              <w:t>A</w:t>
            </w:r>
            <w:r>
              <w:rPr>
                <w:color w:val="000000"/>
                <w:sz w:val="22"/>
                <w:szCs w:val="22"/>
              </w:rPr>
              <w:t>202</w:t>
            </w:r>
            <w:r>
              <w:rPr>
                <w:color w:val="000000"/>
                <w:sz w:val="22"/>
                <w:szCs w:val="22"/>
              </w:rPr>
              <w:t>4006-Q-gz</w:t>
            </w:r>
          </w:p>
        </w:tc>
      </w:tr>
      <w:tr w:rsidR="00000000">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7</w:t>
            </w:r>
          </w:p>
        </w:tc>
        <w:tc>
          <w:tcPr>
            <w:tcW w:w="269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心肺转流系统</w:t>
            </w:r>
            <w:r>
              <w:rPr>
                <w:rFonts w:eastAsia="仿宋_GB2312" w:hint="eastAsia"/>
                <w:color w:val="000000"/>
                <w:sz w:val="22"/>
                <w:szCs w:val="22"/>
                <w:lang w:bidi="ar"/>
              </w:rPr>
              <w:t xml:space="preserve"> </w:t>
            </w:r>
            <w:r>
              <w:rPr>
                <w:rFonts w:eastAsia="仿宋_GB2312" w:hint="eastAsia"/>
                <w:color w:val="000000"/>
                <w:sz w:val="22"/>
                <w:szCs w:val="22"/>
                <w:lang w:bidi="ar"/>
              </w:rPr>
              <w:t>体外心肺支持辅助设备</w:t>
            </w:r>
          </w:p>
        </w:tc>
        <w:tc>
          <w:tcPr>
            <w:tcW w:w="955"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YY 1412</w:t>
            </w:r>
            <w:r>
              <w:rPr>
                <w:rFonts w:eastAsia="仿宋_GB2312" w:hint="eastAsia"/>
                <w:color w:val="000000"/>
                <w:sz w:val="22"/>
                <w:szCs w:val="22"/>
                <w:lang w:bidi="ar"/>
              </w:rPr>
              <w:t>—</w:t>
            </w:r>
            <w:r>
              <w:rPr>
                <w:rFonts w:eastAsia="仿宋_GB2312" w:hint="eastAsia"/>
                <w:color w:val="000000"/>
                <w:sz w:val="22"/>
                <w:szCs w:val="22"/>
                <w:lang w:bidi="ar"/>
              </w:rPr>
              <w:t>2016</w:t>
            </w:r>
          </w:p>
        </w:tc>
        <w:tc>
          <w:tcPr>
            <w:tcW w:w="16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全国医用体外循环设备标准化技术委员会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rPr>
            </w:pPr>
            <w:r>
              <w:rPr>
                <w:rFonts w:hint="eastAsia"/>
                <w:color w:val="000000"/>
                <w:sz w:val="22"/>
                <w:szCs w:val="22"/>
              </w:rPr>
              <w:t>A</w:t>
            </w:r>
            <w:r>
              <w:rPr>
                <w:color w:val="000000"/>
                <w:sz w:val="22"/>
                <w:szCs w:val="22"/>
              </w:rPr>
              <w:t>2024007-Q-gz</w:t>
            </w:r>
          </w:p>
        </w:tc>
      </w:tr>
      <w:tr w:rsidR="00000000">
        <w:trPr>
          <w:cantSplit/>
          <w:trHeight w:val="23"/>
          <w:jc w:val="center"/>
        </w:trPr>
        <w:tc>
          <w:tcPr>
            <w:tcW w:w="62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spacing w:line="290" w:lineRule="exact"/>
              <w:jc w:val="center"/>
              <w:textAlignment w:val="center"/>
              <w:rPr>
                <w:rFonts w:eastAsia="仿宋_GB2312"/>
                <w:color w:val="000000"/>
                <w:sz w:val="22"/>
                <w:szCs w:val="22"/>
              </w:rPr>
            </w:pPr>
            <w:r>
              <w:rPr>
                <w:rFonts w:eastAsia="仿宋_GB2312"/>
                <w:color w:val="000000"/>
                <w:kern w:val="0"/>
                <w:sz w:val="22"/>
                <w:szCs w:val="22"/>
                <w:lang w:bidi="ar"/>
              </w:rPr>
              <w:t>8</w:t>
            </w:r>
          </w:p>
        </w:tc>
        <w:tc>
          <w:tcPr>
            <w:tcW w:w="269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下排式大型压力蒸汽灭菌器</w:t>
            </w:r>
          </w:p>
        </w:tc>
        <w:tc>
          <w:tcPr>
            <w:tcW w:w="955"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强制性</w:t>
            </w:r>
          </w:p>
        </w:tc>
        <w:tc>
          <w:tcPr>
            <w:tcW w:w="9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修订</w:t>
            </w:r>
          </w:p>
        </w:tc>
        <w:tc>
          <w:tcPr>
            <w:tcW w:w="1433"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YY 0731</w:t>
            </w:r>
            <w:r>
              <w:rPr>
                <w:rFonts w:eastAsia="仿宋_GB2312" w:hint="eastAsia"/>
                <w:color w:val="000000"/>
                <w:sz w:val="22"/>
                <w:szCs w:val="22"/>
                <w:lang w:bidi="ar"/>
              </w:rPr>
              <w:t>—</w:t>
            </w:r>
            <w:r>
              <w:rPr>
                <w:rFonts w:eastAsia="仿宋_GB2312" w:hint="eastAsia"/>
                <w:color w:val="000000"/>
                <w:sz w:val="22"/>
                <w:szCs w:val="22"/>
                <w:lang w:bidi="ar"/>
              </w:rPr>
              <w:t>2009</w:t>
            </w:r>
          </w:p>
        </w:tc>
        <w:tc>
          <w:tcPr>
            <w:tcW w:w="1629"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w:t>
            </w:r>
          </w:p>
        </w:tc>
        <w:tc>
          <w:tcPr>
            <w:tcW w:w="276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color w:val="000000"/>
                <w:sz w:val="22"/>
                <w:szCs w:val="22"/>
              </w:rPr>
            </w:pPr>
            <w:r>
              <w:rPr>
                <w:rFonts w:eastAsia="仿宋_GB2312" w:hint="eastAsia"/>
                <w:color w:val="000000"/>
                <w:sz w:val="22"/>
                <w:szCs w:val="22"/>
                <w:lang w:bidi="ar"/>
              </w:rPr>
              <w:t>全国消毒技术与设备标准化技术委员会</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947"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rPr>
            </w:pPr>
            <w:r>
              <w:rPr>
                <w:rFonts w:hint="eastAsia"/>
                <w:color w:val="000000"/>
                <w:sz w:val="22"/>
                <w:szCs w:val="22"/>
              </w:rPr>
              <w:t>A</w:t>
            </w:r>
            <w:r>
              <w:rPr>
                <w:color w:val="000000"/>
                <w:sz w:val="22"/>
                <w:szCs w:val="22"/>
              </w:rPr>
              <w:t>2024008-Q-gz</w:t>
            </w:r>
          </w:p>
        </w:tc>
      </w:tr>
    </w:tbl>
    <w:p w:rsidR="00000000" w:rsidRDefault="00C533D9">
      <w:pPr>
        <w:tabs>
          <w:tab w:val="left" w:pos="7380"/>
          <w:tab w:val="left" w:pos="7560"/>
          <w:tab w:val="left" w:pos="7740"/>
        </w:tabs>
        <w:spacing w:line="640" w:lineRule="exact"/>
        <w:ind w:firstLineChars="200" w:firstLine="640"/>
        <w:rPr>
          <w:rFonts w:eastAsia="仿宋_GB2312"/>
          <w:sz w:val="32"/>
          <w:szCs w:val="32"/>
        </w:rPr>
        <w:sectPr w:rsidR="00000000">
          <w:footerReference w:type="default" r:id="rId6"/>
          <w:pgSz w:w="16838" w:h="11906" w:orient="landscape"/>
          <w:pgMar w:top="1134" w:right="1134" w:bottom="1134" w:left="1134" w:header="851" w:footer="567" w:gutter="0"/>
          <w:cols w:space="720"/>
          <w:docGrid w:type="lines" w:linePitch="312"/>
        </w:sectPr>
      </w:pPr>
    </w:p>
    <w:p w:rsidR="00000000" w:rsidRDefault="00C533D9">
      <w:pPr>
        <w:spacing w:line="500" w:lineRule="exact"/>
        <w:rPr>
          <w:rFonts w:ascii="黑体" w:eastAsia="黑体" w:hAnsi="宋体" w:cs="黑体" w:hint="eastAsia"/>
          <w:color w:val="000000"/>
          <w:kern w:val="0"/>
          <w:sz w:val="32"/>
          <w:szCs w:val="32"/>
          <w:lang w:bidi="ar"/>
        </w:rPr>
      </w:pPr>
    </w:p>
    <w:p w:rsidR="00000000" w:rsidRDefault="00C533D9">
      <w:pPr>
        <w:jc w:val="center"/>
        <w:rPr>
          <w:rFonts w:ascii="方正小标宋简体" w:eastAsia="方正小标宋简体" w:hAnsi="方正小标宋简体" w:cs="方正小标宋简体" w:hint="eastAsia"/>
          <w:color w:val="000000"/>
          <w:kern w:val="0"/>
          <w:sz w:val="40"/>
          <w:szCs w:val="40"/>
          <w:lang w:bidi="ar"/>
        </w:rPr>
      </w:pPr>
      <w:r>
        <w:rPr>
          <w:rFonts w:ascii="方正小标宋简体" w:eastAsia="方正小标宋简体" w:hAnsi="方正小标宋简体" w:cs="方正小标宋简体" w:hint="eastAsia"/>
          <w:color w:val="000000"/>
          <w:kern w:val="0"/>
          <w:sz w:val="40"/>
          <w:szCs w:val="40"/>
          <w:lang w:bidi="ar"/>
        </w:rPr>
        <w:t>202</w:t>
      </w:r>
      <w:r>
        <w:rPr>
          <w:rFonts w:ascii="方正小标宋简体" w:eastAsia="方正小标宋简体" w:hAnsi="方正小标宋简体" w:cs="方正小标宋简体"/>
          <w:color w:val="000000"/>
          <w:kern w:val="0"/>
          <w:sz w:val="40"/>
          <w:szCs w:val="40"/>
          <w:lang w:bidi="ar"/>
        </w:rPr>
        <w:t>4</w:t>
      </w:r>
      <w:r>
        <w:rPr>
          <w:rFonts w:ascii="方正小标宋简体" w:eastAsia="方正小标宋简体" w:hAnsi="方正小标宋简体" w:cs="方正小标宋简体" w:hint="eastAsia"/>
          <w:color w:val="000000"/>
          <w:kern w:val="0"/>
          <w:sz w:val="40"/>
          <w:szCs w:val="40"/>
          <w:lang w:bidi="ar"/>
        </w:rPr>
        <w:t>年医疗器械推荐性行业标准制修订计划项目</w:t>
      </w:r>
    </w:p>
    <w:p w:rsidR="00000000" w:rsidRDefault="00C533D9">
      <w:pPr>
        <w:spacing w:line="500" w:lineRule="exact"/>
        <w:rPr>
          <w:rFonts w:ascii="方正小标宋简体" w:eastAsia="方正小标宋简体" w:hAnsi="方正小标宋简体" w:cs="方正小标宋简体" w:hint="eastAsia"/>
          <w:color w:val="000000"/>
          <w:kern w:val="0"/>
          <w:sz w:val="40"/>
          <w:szCs w:val="40"/>
          <w:lang w:bidi="ar"/>
        </w:rPr>
      </w:pPr>
    </w:p>
    <w:tbl>
      <w:tblPr>
        <w:tblW w:w="0" w:type="auto"/>
        <w:jc w:val="center"/>
        <w:tblInd w:w="0" w:type="dxa"/>
        <w:tblLayout w:type="fixed"/>
        <w:tblLook w:val="0000" w:firstRow="0" w:lastRow="0" w:firstColumn="0" w:lastColumn="0" w:noHBand="0" w:noVBand="0"/>
      </w:tblPr>
      <w:tblGrid>
        <w:gridCol w:w="567"/>
        <w:gridCol w:w="2188"/>
        <w:gridCol w:w="680"/>
        <w:gridCol w:w="680"/>
        <w:gridCol w:w="1550"/>
        <w:gridCol w:w="1654"/>
        <w:gridCol w:w="2722"/>
        <w:gridCol w:w="2306"/>
        <w:gridCol w:w="1796"/>
        <w:gridCol w:w="938"/>
      </w:tblGrid>
      <w:tr w:rsidR="00000000">
        <w:trPr>
          <w:cantSplit/>
          <w:tblHeader/>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ascii="黑体" w:eastAsia="黑体" w:hAnsi="黑体"/>
                <w:color w:val="000000"/>
                <w:sz w:val="22"/>
                <w:szCs w:val="22"/>
              </w:rPr>
            </w:pPr>
            <w:r>
              <w:rPr>
                <w:rFonts w:ascii="黑体" w:eastAsia="黑体" w:hAnsi="黑体"/>
                <w:color w:val="000000"/>
                <w:kern w:val="0"/>
                <w:sz w:val="22"/>
                <w:szCs w:val="22"/>
                <w:lang w:bidi="ar"/>
              </w:rPr>
              <w:t>序号</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ascii="黑体" w:eastAsia="黑体" w:hAnsi="黑体"/>
                <w:color w:val="000000"/>
                <w:sz w:val="22"/>
                <w:szCs w:val="22"/>
              </w:rPr>
            </w:pPr>
            <w:r>
              <w:rPr>
                <w:rFonts w:ascii="黑体" w:eastAsia="黑体" w:hAnsi="黑体"/>
                <w:color w:val="000000"/>
                <w:kern w:val="0"/>
                <w:sz w:val="22"/>
                <w:szCs w:val="22"/>
                <w:lang w:bidi="ar"/>
              </w:rPr>
              <w:t>标准项目名称</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ascii="黑体" w:eastAsia="黑体" w:hAnsi="黑体"/>
                <w:color w:val="000000"/>
                <w:sz w:val="22"/>
                <w:szCs w:val="22"/>
              </w:rPr>
            </w:pPr>
            <w:r>
              <w:rPr>
                <w:rFonts w:ascii="黑体" w:eastAsia="黑体" w:hAnsi="黑体"/>
                <w:color w:val="000000"/>
                <w:kern w:val="0"/>
                <w:sz w:val="22"/>
                <w:szCs w:val="22"/>
                <w:lang w:bidi="ar"/>
              </w:rPr>
              <w:t>标准性质</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ascii="黑体" w:eastAsia="黑体" w:hAnsi="黑体"/>
                <w:color w:val="000000"/>
                <w:sz w:val="22"/>
                <w:szCs w:val="22"/>
              </w:rPr>
            </w:pPr>
            <w:r>
              <w:rPr>
                <w:rFonts w:ascii="黑体" w:eastAsia="黑体" w:hAnsi="黑体"/>
                <w:color w:val="000000"/>
                <w:kern w:val="0"/>
                <w:sz w:val="22"/>
                <w:szCs w:val="22"/>
                <w:lang w:bidi="ar"/>
              </w:rPr>
              <w:t>制修订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ascii="黑体" w:eastAsia="黑体" w:hAnsi="黑体"/>
                <w:color w:val="000000"/>
                <w:sz w:val="22"/>
                <w:szCs w:val="22"/>
              </w:rPr>
            </w:pPr>
            <w:r>
              <w:rPr>
                <w:rFonts w:ascii="黑体" w:eastAsia="黑体" w:hAnsi="黑体"/>
                <w:color w:val="000000"/>
                <w:kern w:val="0"/>
                <w:sz w:val="22"/>
                <w:szCs w:val="22"/>
                <w:lang w:bidi="ar"/>
              </w:rPr>
              <w:t>被修订标准号</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ascii="黑体" w:eastAsia="黑体" w:hAnsi="黑体"/>
                <w:color w:val="000000"/>
                <w:kern w:val="0"/>
                <w:sz w:val="22"/>
                <w:szCs w:val="22"/>
                <w:lang w:bidi="ar"/>
              </w:rPr>
            </w:pPr>
            <w:r>
              <w:rPr>
                <w:rFonts w:ascii="黑体" w:eastAsia="黑体" w:hAnsi="黑体"/>
                <w:color w:val="000000"/>
                <w:kern w:val="0"/>
                <w:sz w:val="22"/>
                <w:szCs w:val="22"/>
                <w:lang w:bidi="ar"/>
              </w:rPr>
              <w:t>采用国际</w:t>
            </w:r>
          </w:p>
          <w:p w:rsidR="00000000" w:rsidRDefault="00C533D9">
            <w:pPr>
              <w:widowControl/>
              <w:adjustRightInd w:val="0"/>
              <w:snapToGrid w:val="0"/>
              <w:spacing w:line="260" w:lineRule="exact"/>
              <w:jc w:val="center"/>
              <w:textAlignment w:val="center"/>
              <w:rPr>
                <w:rFonts w:ascii="黑体" w:eastAsia="黑体" w:hAnsi="黑体"/>
                <w:color w:val="000000"/>
                <w:sz w:val="22"/>
                <w:szCs w:val="22"/>
              </w:rPr>
            </w:pPr>
            <w:r>
              <w:rPr>
                <w:rFonts w:ascii="黑体" w:eastAsia="黑体" w:hAnsi="黑体"/>
                <w:color w:val="000000"/>
                <w:kern w:val="0"/>
                <w:sz w:val="22"/>
                <w:szCs w:val="22"/>
                <w:lang w:bidi="ar"/>
              </w:rPr>
              <w:t>标准号</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ascii="黑体" w:eastAsia="黑体" w:hAnsi="黑体"/>
                <w:color w:val="000000"/>
                <w:kern w:val="0"/>
                <w:sz w:val="22"/>
                <w:szCs w:val="22"/>
                <w:lang w:bidi="ar"/>
              </w:rPr>
            </w:pPr>
            <w:r>
              <w:rPr>
                <w:rFonts w:ascii="黑体" w:eastAsia="黑体" w:hAnsi="黑体"/>
                <w:color w:val="000000"/>
                <w:kern w:val="0"/>
                <w:sz w:val="22"/>
                <w:szCs w:val="22"/>
                <w:lang w:bidi="ar"/>
              </w:rPr>
              <w:t>归口单位</w:t>
            </w:r>
          </w:p>
          <w:p w:rsidR="00000000" w:rsidRDefault="00C533D9">
            <w:pPr>
              <w:widowControl/>
              <w:adjustRightInd w:val="0"/>
              <w:snapToGrid w:val="0"/>
              <w:spacing w:line="260" w:lineRule="exact"/>
              <w:jc w:val="center"/>
              <w:textAlignment w:val="center"/>
              <w:rPr>
                <w:rFonts w:ascii="黑体" w:eastAsia="黑体" w:hAnsi="黑体"/>
                <w:color w:val="000000"/>
                <w:sz w:val="22"/>
                <w:szCs w:val="22"/>
              </w:rPr>
            </w:pPr>
            <w:r>
              <w:rPr>
                <w:rFonts w:ascii="黑体" w:eastAsia="黑体" w:hAnsi="黑体"/>
                <w:color w:val="000000"/>
                <w:kern w:val="0"/>
                <w:sz w:val="22"/>
                <w:szCs w:val="22"/>
                <w:lang w:bidi="ar"/>
              </w:rPr>
              <w:t>（标</w:t>
            </w:r>
            <w:r>
              <w:rPr>
                <w:rFonts w:ascii="黑体" w:eastAsia="黑体" w:hAnsi="黑体"/>
                <w:color w:val="000000"/>
                <w:kern w:val="0"/>
                <w:sz w:val="22"/>
                <w:szCs w:val="22"/>
                <w:lang w:bidi="ar"/>
              </w:rPr>
              <w:t>委会</w:t>
            </w:r>
            <w:r>
              <w:rPr>
                <w:rFonts w:ascii="黑体" w:eastAsia="黑体" w:hAnsi="黑体"/>
                <w:color w:val="000000"/>
                <w:kern w:val="0"/>
                <w:sz w:val="22"/>
                <w:szCs w:val="22"/>
                <w:lang w:bidi="ar"/>
              </w:rPr>
              <w:t>/</w:t>
            </w:r>
            <w:r>
              <w:rPr>
                <w:rFonts w:ascii="黑体" w:eastAsia="黑体" w:hAnsi="黑体"/>
                <w:color w:val="000000"/>
                <w:kern w:val="0"/>
                <w:sz w:val="22"/>
                <w:szCs w:val="22"/>
                <w:lang w:bidi="ar"/>
              </w:rPr>
              <w:t>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ascii="黑体" w:eastAsia="黑体" w:hAnsi="黑体"/>
                <w:color w:val="000000"/>
                <w:kern w:val="0"/>
                <w:sz w:val="22"/>
                <w:szCs w:val="22"/>
                <w:lang w:bidi="ar"/>
              </w:rPr>
            </w:pPr>
            <w:r>
              <w:rPr>
                <w:rFonts w:ascii="黑体" w:eastAsia="黑体" w:hAnsi="黑体" w:hint="eastAsia"/>
                <w:color w:val="000000"/>
                <w:kern w:val="0"/>
                <w:sz w:val="22"/>
                <w:szCs w:val="22"/>
                <w:lang w:bidi="ar"/>
              </w:rPr>
              <w:t>承担单位</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adjustRightInd w:val="0"/>
              <w:snapToGrid w:val="0"/>
              <w:spacing w:line="260" w:lineRule="exact"/>
              <w:jc w:val="center"/>
              <w:textAlignment w:val="center"/>
              <w:rPr>
                <w:rFonts w:ascii="黑体" w:eastAsia="黑体" w:hAnsi="黑体" w:hint="eastAsia"/>
                <w:color w:val="000000"/>
                <w:kern w:val="0"/>
                <w:sz w:val="22"/>
                <w:szCs w:val="22"/>
                <w:lang w:bidi="ar"/>
              </w:rPr>
            </w:pPr>
            <w:r>
              <w:rPr>
                <w:rFonts w:ascii="黑体" w:eastAsia="黑体" w:hAnsi="黑体" w:hint="eastAsia"/>
                <w:color w:val="000000"/>
                <w:kern w:val="0"/>
                <w:sz w:val="22"/>
                <w:szCs w:val="22"/>
                <w:lang w:bidi="ar"/>
              </w:rPr>
              <w:t>项目号</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ascii="黑体" w:eastAsia="黑体" w:hAnsi="黑体"/>
                <w:color w:val="000000"/>
                <w:sz w:val="22"/>
                <w:szCs w:val="22"/>
              </w:rPr>
            </w:pPr>
            <w:r>
              <w:rPr>
                <w:rFonts w:ascii="黑体" w:eastAsia="黑体" w:hAnsi="黑体"/>
                <w:color w:val="000000"/>
                <w:kern w:val="0"/>
                <w:sz w:val="22"/>
                <w:szCs w:val="22"/>
                <w:lang w:bidi="ar"/>
              </w:rPr>
              <w:t>备注</w:t>
            </w: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组织工程医疗器械产品</w:t>
            </w:r>
            <w:r>
              <w:rPr>
                <w:rFonts w:eastAsia="仿宋_GB2312" w:hint="eastAsia"/>
                <w:color w:val="000000"/>
                <w:sz w:val="22"/>
                <w:szCs w:val="22"/>
                <w:lang w:bidi="ar"/>
              </w:rPr>
              <w:t xml:space="preserve"> </w:t>
            </w:r>
            <w:r>
              <w:rPr>
                <w:rFonts w:eastAsia="仿宋_GB2312" w:hint="eastAsia"/>
                <w:color w:val="000000"/>
                <w:sz w:val="22"/>
                <w:szCs w:val="22"/>
                <w:lang w:bidi="ar"/>
              </w:rPr>
              <w:t>可吸收生物材料植入试验</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1576</w:t>
            </w:r>
            <w:r>
              <w:rPr>
                <w:rFonts w:eastAsia="仿宋_GB2312" w:hint="eastAsia"/>
                <w:color w:val="000000"/>
                <w:sz w:val="22"/>
                <w:szCs w:val="22"/>
                <w:lang w:bidi="ar"/>
              </w:rPr>
              <w:t>—</w:t>
            </w:r>
            <w:r>
              <w:rPr>
                <w:rFonts w:eastAsia="仿宋_GB2312" w:hint="eastAsia"/>
                <w:color w:val="000000"/>
                <w:sz w:val="22"/>
                <w:szCs w:val="22"/>
                <w:lang w:bidi="ar"/>
              </w:rPr>
              <w:t>2017</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全国外科植入物和矫形器械标准化技术委员会组织工程医疗器械产品分技术委员会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N2024009-T-zjy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纳米医疗器械生物学评价</w:t>
            </w:r>
            <w:r>
              <w:rPr>
                <w:rFonts w:eastAsia="仿宋_GB2312" w:hint="eastAsia"/>
                <w:color w:val="000000"/>
                <w:sz w:val="22"/>
                <w:szCs w:val="22"/>
                <w:lang w:bidi="ar"/>
              </w:rPr>
              <w:t xml:space="preserve"> </w:t>
            </w:r>
            <w:r>
              <w:rPr>
                <w:rFonts w:eastAsia="仿宋_GB2312" w:hint="eastAsia"/>
                <w:color w:val="000000"/>
                <w:sz w:val="22"/>
                <w:szCs w:val="22"/>
                <w:lang w:bidi="ar"/>
              </w:rPr>
              <w:t>遗传毒性试验</w:t>
            </w:r>
            <w:r>
              <w:rPr>
                <w:rFonts w:eastAsia="仿宋_GB2312" w:hint="eastAsia"/>
                <w:color w:val="000000"/>
                <w:sz w:val="22"/>
                <w:szCs w:val="22"/>
                <w:lang w:bidi="ar"/>
              </w:rPr>
              <w:t xml:space="preserve"> </w:t>
            </w:r>
            <w:r>
              <w:rPr>
                <w:rFonts w:eastAsia="仿宋_GB2312" w:hint="eastAsia"/>
                <w:color w:val="000000"/>
                <w:sz w:val="22"/>
                <w:szCs w:val="22"/>
                <w:lang w:bidi="ar"/>
              </w:rPr>
              <w:t>体外哺乳动物细胞染色体畸变试验</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全国医疗器械生物学评价标准化技术委员会纳米医疗器械生物学评价分技术委员会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N2024010-T-zjy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人</w:t>
            </w:r>
            <w:r>
              <w:rPr>
                <w:rFonts w:eastAsia="仿宋_GB2312" w:hint="eastAsia"/>
                <w:color w:val="000000"/>
                <w:sz w:val="22"/>
                <w:szCs w:val="22"/>
                <w:lang w:bidi="ar"/>
              </w:rPr>
              <w:t>类辅助生殖技术用医疗器械</w:t>
            </w:r>
            <w:r>
              <w:rPr>
                <w:rFonts w:eastAsia="仿宋_GB2312" w:hint="eastAsia"/>
                <w:color w:val="000000"/>
                <w:sz w:val="22"/>
                <w:szCs w:val="22"/>
                <w:lang w:bidi="ar"/>
              </w:rPr>
              <w:t xml:space="preserve"> </w:t>
            </w:r>
            <w:r>
              <w:rPr>
                <w:rFonts w:eastAsia="仿宋_GB2312" w:hint="eastAsia"/>
                <w:color w:val="000000"/>
                <w:sz w:val="22"/>
                <w:szCs w:val="22"/>
                <w:lang w:bidi="ar"/>
              </w:rPr>
              <w:t>辅助生殖用液中蔗糖、葡萄糖、海藻糖、果糖的测定</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人类辅助生殖技术用医疗器械标准化技术归口单位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N2024011-T-zjy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医用增材制造</w:t>
            </w:r>
            <w:r>
              <w:rPr>
                <w:rFonts w:eastAsia="仿宋_GB2312" w:hint="eastAsia"/>
                <w:color w:val="000000"/>
                <w:sz w:val="22"/>
                <w:szCs w:val="22"/>
                <w:lang w:bidi="ar"/>
              </w:rPr>
              <w:t xml:space="preserve"> </w:t>
            </w:r>
            <w:r>
              <w:rPr>
                <w:rFonts w:eastAsia="仿宋_GB2312" w:hint="eastAsia"/>
                <w:color w:val="000000"/>
                <w:sz w:val="22"/>
                <w:szCs w:val="22"/>
                <w:lang w:bidi="ar"/>
              </w:rPr>
              <w:t>金属粉末重复再利用要求</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医用增材制造技术医疗器械标准化技术归口单位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N2024012-T-zjy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医用增材制造</w:t>
            </w:r>
            <w:r>
              <w:rPr>
                <w:rFonts w:eastAsia="仿宋_GB2312" w:hint="eastAsia"/>
                <w:color w:val="000000"/>
                <w:sz w:val="22"/>
                <w:szCs w:val="22"/>
                <w:lang w:bidi="ar"/>
              </w:rPr>
              <w:t xml:space="preserve"> </w:t>
            </w:r>
            <w:r>
              <w:rPr>
                <w:rFonts w:eastAsia="仿宋_GB2312" w:hint="eastAsia"/>
                <w:color w:val="000000"/>
                <w:sz w:val="22"/>
                <w:szCs w:val="22"/>
                <w:lang w:bidi="ar"/>
              </w:rPr>
              <w:t>粉末床熔融用聚醚醚酮粉末</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医用增材制造技术医疗器械标准化技术归口单位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w:t>
            </w:r>
            <w:r>
              <w:rPr>
                <w:color w:val="000000"/>
                <w:sz w:val="22"/>
                <w:szCs w:val="22"/>
              </w:rPr>
              <w:t>13-T-zjy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6</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人工智能医疗器械</w:t>
            </w:r>
            <w:r>
              <w:rPr>
                <w:rFonts w:eastAsia="仿宋_GB2312" w:hint="eastAsia"/>
                <w:color w:val="000000"/>
                <w:sz w:val="22"/>
                <w:szCs w:val="22"/>
                <w:lang w:bidi="ar"/>
              </w:rPr>
              <w:t xml:space="preserve"> </w:t>
            </w:r>
            <w:r>
              <w:rPr>
                <w:rFonts w:eastAsia="仿宋_GB2312" w:hint="eastAsia"/>
                <w:color w:val="000000"/>
                <w:sz w:val="22"/>
                <w:szCs w:val="22"/>
                <w:lang w:bidi="ar"/>
              </w:rPr>
              <w:t>脑卒中</w:t>
            </w:r>
            <w:r>
              <w:rPr>
                <w:rFonts w:eastAsia="仿宋_GB2312" w:hint="eastAsia"/>
                <w:color w:val="000000"/>
                <w:sz w:val="22"/>
                <w:szCs w:val="22"/>
                <w:lang w:bidi="ar"/>
              </w:rPr>
              <w:t>CT</w:t>
            </w:r>
            <w:r>
              <w:rPr>
                <w:rFonts w:eastAsia="仿宋_GB2312" w:hint="eastAsia"/>
                <w:color w:val="000000"/>
                <w:sz w:val="22"/>
                <w:szCs w:val="22"/>
                <w:lang w:bidi="ar"/>
              </w:rPr>
              <w:t>影像辅助分析软件</w:t>
            </w:r>
            <w:r>
              <w:rPr>
                <w:rFonts w:eastAsia="仿宋_GB2312" w:hint="eastAsia"/>
                <w:color w:val="000000"/>
                <w:sz w:val="22"/>
                <w:szCs w:val="22"/>
                <w:lang w:bidi="ar"/>
              </w:rPr>
              <w:t xml:space="preserve"> </w:t>
            </w:r>
            <w:r>
              <w:rPr>
                <w:rFonts w:eastAsia="仿宋_GB2312" w:hint="eastAsia"/>
                <w:color w:val="000000"/>
                <w:sz w:val="22"/>
                <w:szCs w:val="22"/>
                <w:lang w:bidi="ar"/>
              </w:rPr>
              <w:t>算法性能测试方法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人工智能医疗器械标准化技术归口单位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A2024014-T-zjy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人工智能医疗器械</w:t>
            </w:r>
            <w:r>
              <w:rPr>
                <w:rFonts w:eastAsia="仿宋_GB2312" w:hint="eastAsia"/>
                <w:color w:val="000000"/>
                <w:sz w:val="22"/>
                <w:szCs w:val="22"/>
                <w:lang w:bidi="ar"/>
              </w:rPr>
              <w:t xml:space="preserve"> </w:t>
            </w:r>
            <w:r>
              <w:rPr>
                <w:rFonts w:eastAsia="仿宋_GB2312" w:hint="eastAsia"/>
                <w:color w:val="000000"/>
                <w:sz w:val="22"/>
                <w:szCs w:val="22"/>
                <w:lang w:bidi="ar"/>
              </w:rPr>
              <w:t>细胞病理图像辅助分析软件</w:t>
            </w:r>
            <w:r>
              <w:rPr>
                <w:rFonts w:eastAsia="仿宋_GB2312" w:hint="eastAsia"/>
                <w:color w:val="000000"/>
                <w:sz w:val="22"/>
                <w:szCs w:val="22"/>
                <w:lang w:bidi="ar"/>
              </w:rPr>
              <w:t xml:space="preserve"> </w:t>
            </w:r>
            <w:r>
              <w:rPr>
                <w:rFonts w:eastAsia="仿宋_GB2312" w:hint="eastAsia"/>
                <w:color w:val="000000"/>
                <w:sz w:val="22"/>
                <w:szCs w:val="22"/>
                <w:lang w:bidi="ar"/>
              </w:rPr>
              <w:t>算法性能测试方法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人工智能医疗器械标准化技术归口单位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A2024015-T-zjy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采用机器人技术的辅助手术设备</w:t>
            </w:r>
            <w:r>
              <w:rPr>
                <w:rFonts w:eastAsia="仿宋_GB2312" w:hint="eastAsia"/>
                <w:color w:val="000000"/>
                <w:sz w:val="22"/>
                <w:szCs w:val="22"/>
                <w:lang w:bidi="ar"/>
              </w:rPr>
              <w:t xml:space="preserve"> </w:t>
            </w:r>
            <w:r>
              <w:rPr>
                <w:rFonts w:eastAsia="仿宋_GB2312" w:hint="eastAsia"/>
                <w:color w:val="000000"/>
                <w:sz w:val="22"/>
                <w:szCs w:val="22"/>
                <w:lang w:bidi="ar"/>
              </w:rPr>
              <w:t>总结性可用性测试方法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医用机器人标准化技术归口单位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w:t>
            </w:r>
            <w:r>
              <w:rPr>
                <w:rFonts w:eastAsia="仿宋_GB2312" w:hint="eastAsia"/>
                <w:color w:val="000000"/>
                <w:sz w:val="22"/>
                <w:szCs w:val="22"/>
                <w:lang w:bidi="ar"/>
              </w:rPr>
              <w:t>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A2024016-T-zjy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9</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采用机器人技术的辅助手术设备可靠性验证方法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医用机器人标准化技术归口单位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A2024017-T-zjy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10</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采用机器人技术的介入手术控制系统</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医用机器人标准化技术归口单位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A2024018-T-zjy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11</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基于杂交捕获测序的同源重组缺陷（</w:t>
            </w:r>
            <w:r>
              <w:rPr>
                <w:rFonts w:eastAsia="仿宋_GB2312" w:hint="eastAsia"/>
                <w:color w:val="000000"/>
                <w:sz w:val="22"/>
                <w:szCs w:val="22"/>
                <w:lang w:bidi="ar"/>
              </w:rPr>
              <w:t>HRD</w:t>
            </w:r>
            <w:r>
              <w:rPr>
                <w:rFonts w:eastAsia="仿宋_GB2312" w:hint="eastAsia"/>
                <w:color w:val="000000"/>
                <w:sz w:val="22"/>
                <w:szCs w:val="22"/>
                <w:lang w:bidi="ar"/>
              </w:rPr>
              <w:t>）检测技术指南</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医用高通量测序标准化技术归口单位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I2024019-T-</w:t>
            </w:r>
            <w:r>
              <w:rPr>
                <w:color w:val="000000"/>
                <w:sz w:val="22"/>
                <w:szCs w:val="22"/>
              </w:rPr>
              <w: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12</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循环肿瘤</w:t>
            </w:r>
            <w:r>
              <w:rPr>
                <w:rFonts w:eastAsia="仿宋_GB2312" w:hint="eastAsia"/>
                <w:color w:val="000000"/>
                <w:sz w:val="22"/>
                <w:szCs w:val="22"/>
                <w:lang w:bidi="ar"/>
              </w:rPr>
              <w:t>DNA</w:t>
            </w:r>
            <w:r>
              <w:rPr>
                <w:rFonts w:eastAsia="仿宋_GB2312" w:hint="eastAsia"/>
                <w:color w:val="000000"/>
                <w:sz w:val="22"/>
                <w:szCs w:val="22"/>
                <w:lang w:bidi="ar"/>
              </w:rPr>
              <w:t>突变检测技术指南（高通量测序法）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医用高通量测序标准化技术归口单位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I2024020-T-zjy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13</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肿瘤体细胞变异解读规范和数据库建立的技术指南</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医用高通量测序标准化技术归口单位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I2024021-T-zjy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14</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医疗器械真实世界数据</w:t>
            </w:r>
            <w:r>
              <w:rPr>
                <w:rFonts w:eastAsia="仿宋_GB2312" w:hint="eastAsia"/>
                <w:color w:val="000000"/>
                <w:sz w:val="22"/>
                <w:szCs w:val="22"/>
                <w:lang w:bidi="ar"/>
              </w:rPr>
              <w:t xml:space="preserve"> </w:t>
            </w:r>
            <w:r>
              <w:rPr>
                <w:rFonts w:eastAsia="仿宋_GB2312" w:hint="eastAsia"/>
                <w:color w:val="000000"/>
                <w:sz w:val="22"/>
                <w:szCs w:val="22"/>
                <w:lang w:bidi="ar"/>
              </w:rPr>
              <w:t>术语和定义</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全国医疗器械临床评价标准化技术归口单位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国家药品监督管理局医疗器械技术审评中心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rFonts w:hint="eastAsia"/>
                <w:color w:val="000000"/>
                <w:sz w:val="22"/>
                <w:szCs w:val="22"/>
              </w:rPr>
              <w:t>G</w:t>
            </w:r>
            <w:r>
              <w:rPr>
                <w:color w:val="000000"/>
                <w:sz w:val="22"/>
                <w:szCs w:val="22"/>
              </w:rPr>
              <w:t>2024022-T-q</w:t>
            </w:r>
            <w:r>
              <w:rPr>
                <w:color w:val="000000"/>
                <w:sz w:val="22"/>
                <w:szCs w:val="22"/>
              </w:rPr>
              <w:t>s</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15</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体外诊断试剂临床试验生物样本管理要求</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全国医疗器械临床评价标准化技术归口单位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国家药品监督管理局医疗器械技术审评中心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rFonts w:hint="eastAsia"/>
                <w:color w:val="000000"/>
                <w:sz w:val="22"/>
                <w:szCs w:val="22"/>
              </w:rPr>
              <w:t>G</w:t>
            </w:r>
            <w:r>
              <w:rPr>
                <w:color w:val="000000"/>
                <w:sz w:val="22"/>
                <w:szCs w:val="22"/>
              </w:rPr>
              <w:t>2024023-T-qs</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16</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放射性粒籽植入治疗计划系统</w:t>
            </w:r>
            <w:r>
              <w:rPr>
                <w:rFonts w:eastAsia="仿宋_GB2312" w:hint="eastAsia"/>
                <w:color w:val="000000"/>
                <w:sz w:val="22"/>
                <w:szCs w:val="22"/>
                <w:lang w:bidi="ar"/>
              </w:rPr>
              <w:t xml:space="preserve"> </w:t>
            </w:r>
            <w:r>
              <w:rPr>
                <w:rFonts w:eastAsia="仿宋_GB2312" w:hint="eastAsia"/>
                <w:color w:val="000000"/>
                <w:sz w:val="22"/>
                <w:szCs w:val="22"/>
                <w:lang w:bidi="ar"/>
              </w:rPr>
              <w:t>剂量计算要求和试验方法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0887</w:t>
            </w:r>
            <w:r>
              <w:rPr>
                <w:rFonts w:eastAsia="仿宋_GB2312" w:hint="eastAsia"/>
                <w:color w:val="000000"/>
                <w:sz w:val="22"/>
                <w:szCs w:val="22"/>
                <w:lang w:bidi="ar"/>
              </w:rPr>
              <w:t>—</w:t>
            </w:r>
            <w:r>
              <w:rPr>
                <w:rFonts w:eastAsia="仿宋_GB2312" w:hint="eastAsia"/>
                <w:color w:val="000000"/>
                <w:sz w:val="22"/>
                <w:szCs w:val="22"/>
                <w:lang w:bidi="ar"/>
              </w:rPr>
              <w:t>2013</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全国医用电器标准化技术委员会放射治疗、核医学和放射剂量学设备分技术委员会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北京市医疗器械检验研究院（北京市医用生物防护装备检验研究中心）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A2024024-T-bj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17</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医用Ⅱ级生物安全柜核查指南</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w:t>
            </w:r>
            <w:r>
              <w:rPr>
                <w:rFonts w:eastAsia="仿宋_GB2312" w:hint="eastAsia"/>
                <w:color w:val="000000"/>
                <w:sz w:val="22"/>
                <w:szCs w:val="22"/>
                <w:lang w:bidi="ar"/>
              </w:rPr>
              <w:t>Y/T 1540</w:t>
            </w:r>
            <w:r>
              <w:rPr>
                <w:rFonts w:eastAsia="仿宋_GB2312" w:hint="eastAsia"/>
                <w:color w:val="000000"/>
                <w:sz w:val="22"/>
                <w:szCs w:val="22"/>
                <w:lang w:bidi="ar"/>
              </w:rPr>
              <w:t>—</w:t>
            </w:r>
            <w:r>
              <w:rPr>
                <w:rFonts w:eastAsia="仿宋_GB2312" w:hint="eastAsia"/>
                <w:color w:val="000000"/>
                <w:sz w:val="22"/>
                <w:szCs w:val="22"/>
                <w:lang w:bidi="ar"/>
              </w:rPr>
              <w:t>2017</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全国测量、控制和实验室电器设备安全标准化技术委员会医用设备分技术委员会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北京市医疗器械检验研究院（北京市医用生物防护装备检验研究中心）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A2024025-T-bj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18</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N-</w:t>
            </w:r>
            <w:r>
              <w:rPr>
                <w:rFonts w:eastAsia="仿宋_GB2312" w:hint="eastAsia"/>
                <w:color w:val="000000"/>
                <w:sz w:val="22"/>
                <w:szCs w:val="22"/>
                <w:lang w:bidi="ar"/>
              </w:rPr>
              <w:t>乙酰</w:t>
            </w:r>
            <w:r>
              <w:rPr>
                <w:rFonts w:eastAsia="仿宋_GB2312" w:hint="eastAsia"/>
                <w:color w:val="000000"/>
                <w:sz w:val="22"/>
                <w:szCs w:val="22"/>
                <w:lang w:bidi="ar"/>
              </w:rPr>
              <w:t>-</w:t>
            </w:r>
            <w:r>
              <w:rPr>
                <w:rFonts w:eastAsia="仿宋_GB2312" w:hint="eastAsia"/>
                <w:color w:val="000000"/>
                <w:sz w:val="22"/>
                <w:szCs w:val="22"/>
                <w:lang w:bidi="ar"/>
              </w:rPr>
              <w:t>β</w:t>
            </w:r>
            <w:r>
              <w:rPr>
                <w:rFonts w:eastAsia="仿宋_GB2312" w:hint="eastAsia"/>
                <w:color w:val="000000"/>
                <w:sz w:val="22"/>
                <w:szCs w:val="22"/>
                <w:lang w:bidi="ar"/>
              </w:rPr>
              <w:t>-D-</w:t>
            </w:r>
            <w:r>
              <w:rPr>
                <w:rFonts w:eastAsia="仿宋_GB2312" w:hint="eastAsia"/>
                <w:color w:val="000000"/>
                <w:sz w:val="22"/>
                <w:szCs w:val="22"/>
                <w:lang w:bidi="ar"/>
              </w:rPr>
              <w:t>氨基葡萄糖苷酶测定试剂盒</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全国医用临床检验实验室和体外诊断系统标准化技术委员会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北京市医疗器械检验研究院（北京市医用生物防护装备检验研究中心）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I2024026-T-bj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19</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甘胆酸测定试剂盒（免疫比浊法）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全国医用临床检验实验室和体外诊</w:t>
            </w:r>
            <w:r>
              <w:rPr>
                <w:rFonts w:eastAsia="仿宋_GB2312" w:hint="eastAsia"/>
                <w:color w:val="000000"/>
                <w:sz w:val="22"/>
                <w:szCs w:val="22"/>
                <w:lang w:bidi="ar"/>
              </w:rPr>
              <w:t>断系统标准化技术委员会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北京市医疗器械检验研究院（北京市医用生物防护装备检验研究中心）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I2024027-T-bj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20</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葡萄糖</w:t>
            </w:r>
            <w:r>
              <w:rPr>
                <w:rFonts w:eastAsia="仿宋_GB2312" w:hint="eastAsia"/>
                <w:color w:val="000000"/>
                <w:sz w:val="22"/>
                <w:szCs w:val="22"/>
                <w:lang w:bidi="ar"/>
              </w:rPr>
              <w:t>-6-</w:t>
            </w:r>
            <w:r>
              <w:rPr>
                <w:rFonts w:eastAsia="仿宋_GB2312" w:hint="eastAsia"/>
                <w:color w:val="000000"/>
                <w:sz w:val="22"/>
                <w:szCs w:val="22"/>
                <w:lang w:bidi="ar"/>
              </w:rPr>
              <w:t>磷酸脱氢酶测定试剂盒</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全国医用临床检验实验室和体外诊断系统标准化技术委员会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I2024028-T-zjy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21</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血小板抗体检测试剂盒</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全国医用临床检验实验室和体外诊断系统标准化技术委员会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I2024029-T-zjy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22</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单纯疱疹病毒</w:t>
            </w:r>
            <w:r>
              <w:rPr>
                <w:rFonts w:eastAsia="仿宋_GB2312" w:hint="eastAsia"/>
                <w:color w:val="000000"/>
                <w:sz w:val="22"/>
                <w:szCs w:val="22"/>
                <w:lang w:bidi="ar"/>
              </w:rPr>
              <w:t>1</w:t>
            </w:r>
            <w:r>
              <w:rPr>
                <w:rFonts w:eastAsia="仿宋_GB2312" w:hint="eastAsia"/>
                <w:color w:val="000000"/>
                <w:sz w:val="22"/>
                <w:szCs w:val="22"/>
                <w:lang w:bidi="ar"/>
              </w:rPr>
              <w:t>型</w:t>
            </w:r>
            <w:r>
              <w:rPr>
                <w:rFonts w:eastAsia="仿宋_GB2312" w:hint="eastAsia"/>
                <w:color w:val="000000"/>
                <w:sz w:val="22"/>
                <w:szCs w:val="22"/>
                <w:lang w:bidi="ar"/>
              </w:rPr>
              <w:t>/2</w:t>
            </w:r>
            <w:r>
              <w:rPr>
                <w:rFonts w:eastAsia="仿宋_GB2312" w:hint="eastAsia"/>
                <w:color w:val="000000"/>
                <w:sz w:val="22"/>
                <w:szCs w:val="22"/>
                <w:lang w:bidi="ar"/>
              </w:rPr>
              <w:t>型核酸检测试剂盒（荧光</w:t>
            </w:r>
            <w:r>
              <w:rPr>
                <w:rFonts w:eastAsia="仿宋_GB2312" w:hint="eastAsia"/>
                <w:color w:val="000000"/>
                <w:sz w:val="22"/>
                <w:szCs w:val="22"/>
                <w:lang w:bidi="ar"/>
              </w:rPr>
              <w:t>PCR</w:t>
            </w:r>
            <w:r>
              <w:rPr>
                <w:rFonts w:eastAsia="仿宋_GB2312" w:hint="eastAsia"/>
                <w:color w:val="000000"/>
                <w:sz w:val="22"/>
                <w:szCs w:val="22"/>
                <w:lang w:bidi="ar"/>
              </w:rPr>
              <w:t>法</w:t>
            </w:r>
            <w:r>
              <w:rPr>
                <w:rFonts w:eastAsia="仿宋_GB2312" w:hint="eastAsia"/>
                <w:color w:val="000000"/>
                <w:sz w:val="22"/>
                <w:szCs w:val="22"/>
                <w:lang w:bidi="ar"/>
              </w:rPr>
              <w:t>）</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全国医用临床检验实验室和体外诊断系统标准化技术委员会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I2024030-T-zjy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23</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巨细胞病毒（</w:t>
            </w:r>
            <w:r>
              <w:rPr>
                <w:rFonts w:eastAsia="仿宋_GB2312" w:hint="eastAsia"/>
                <w:color w:val="000000"/>
                <w:sz w:val="22"/>
                <w:szCs w:val="22"/>
                <w:lang w:bidi="ar"/>
              </w:rPr>
              <w:t>CMV</w:t>
            </w:r>
            <w:r>
              <w:rPr>
                <w:rFonts w:eastAsia="仿宋_GB2312" w:hint="eastAsia"/>
                <w:color w:val="000000"/>
                <w:sz w:val="22"/>
                <w:szCs w:val="22"/>
                <w:lang w:bidi="ar"/>
              </w:rPr>
              <w:t>）核酸检测试剂盒（荧光</w:t>
            </w:r>
            <w:r>
              <w:rPr>
                <w:rFonts w:eastAsia="仿宋_GB2312" w:hint="eastAsia"/>
                <w:color w:val="000000"/>
                <w:sz w:val="22"/>
                <w:szCs w:val="22"/>
                <w:lang w:bidi="ar"/>
              </w:rPr>
              <w:t>PCR</w:t>
            </w:r>
            <w:r>
              <w:rPr>
                <w:rFonts w:eastAsia="仿宋_GB2312" w:hint="eastAsia"/>
                <w:color w:val="000000"/>
                <w:sz w:val="22"/>
                <w:szCs w:val="22"/>
                <w:lang w:bidi="ar"/>
              </w:rPr>
              <w:t>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全国医用临床检验实验室和体外诊断系统标准化技术委员会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I2024031-T-zjy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24</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转铁蛋白测定试剂盒（免疫比浊法）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全国医用临床检验实验室和体外诊断系统标准化技术委员会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北京市医疗器械检验研究院（北京市医用生物防护装备检验研究中心）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w:t>
            </w:r>
            <w:r>
              <w:rPr>
                <w:color w:val="000000"/>
                <w:sz w:val="22"/>
                <w:szCs w:val="22"/>
              </w:rPr>
              <w:t>2024032-T-bj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25</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体外诊断检验系统</w:t>
            </w:r>
            <w:r>
              <w:rPr>
                <w:rFonts w:eastAsia="仿宋_GB2312" w:hint="eastAsia"/>
                <w:color w:val="000000"/>
                <w:sz w:val="22"/>
                <w:szCs w:val="22"/>
                <w:lang w:bidi="ar"/>
              </w:rPr>
              <w:t xml:space="preserve"> </w:t>
            </w:r>
            <w:r>
              <w:rPr>
                <w:rFonts w:eastAsia="仿宋_GB2312" w:hint="eastAsia"/>
                <w:color w:val="000000"/>
                <w:sz w:val="22"/>
                <w:szCs w:val="22"/>
                <w:lang w:bidi="ar"/>
              </w:rPr>
              <w:t>定性检测试剂企业参考品设置要求</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全国医用临床检验实验室和体外诊断系统标准化技术委员会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北京市医疗器械检验研究院（北京市医用生物防护装备检验研究中心）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I2024033-T-bj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06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26</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植入式电极导线</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0492</w:t>
            </w:r>
            <w:r>
              <w:rPr>
                <w:rFonts w:eastAsia="仿宋_GB2312" w:hint="eastAsia"/>
                <w:color w:val="000000"/>
                <w:sz w:val="22"/>
                <w:szCs w:val="22"/>
                <w:lang w:bidi="ar"/>
              </w:rPr>
              <w:t>—</w:t>
            </w:r>
            <w:r>
              <w:rPr>
                <w:rFonts w:eastAsia="仿宋_GB2312" w:hint="eastAsia"/>
                <w:color w:val="000000"/>
                <w:sz w:val="22"/>
                <w:szCs w:val="22"/>
                <w:lang w:bidi="ar"/>
              </w:rPr>
              <w:t xml:space="preserve">2017 </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全国外科植入物和矫形器械标准化技术委员会有源植入物分技术委员会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上海市医疗器械检验研究院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A2024034-T-sh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27</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医疗器械软件的图形学测量功能的测试方法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上海市医疗器械检验研究院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A2024035-T-sh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28</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麻醉和呼吸设备</w:t>
            </w:r>
            <w:r>
              <w:rPr>
                <w:rFonts w:eastAsia="仿宋_GB2312" w:hint="eastAsia"/>
                <w:color w:val="000000"/>
                <w:sz w:val="22"/>
                <w:szCs w:val="22"/>
                <w:lang w:bidi="ar"/>
              </w:rPr>
              <w:t xml:space="preserve">  </w:t>
            </w:r>
            <w:r>
              <w:rPr>
                <w:rFonts w:eastAsia="仿宋_GB2312" w:hint="eastAsia"/>
                <w:color w:val="000000"/>
                <w:sz w:val="22"/>
                <w:szCs w:val="22"/>
                <w:lang w:bidi="ar"/>
              </w:rPr>
              <w:t>气管插管和接头</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 0337.1</w:t>
            </w:r>
            <w:r>
              <w:rPr>
                <w:rFonts w:eastAsia="仿宋_GB2312" w:hint="eastAsia"/>
                <w:color w:val="000000"/>
                <w:sz w:val="22"/>
                <w:szCs w:val="22"/>
                <w:lang w:bidi="ar"/>
              </w:rPr>
              <w:t>—</w:t>
            </w:r>
            <w:r>
              <w:rPr>
                <w:rFonts w:eastAsia="仿宋_GB2312" w:hint="eastAsia"/>
                <w:color w:val="000000"/>
                <w:sz w:val="22"/>
                <w:szCs w:val="22"/>
                <w:lang w:bidi="ar"/>
              </w:rPr>
              <w:t>2002</w:t>
            </w:r>
            <w:r>
              <w:rPr>
                <w:rFonts w:eastAsia="仿宋_GB2312" w:hint="eastAsia"/>
                <w:color w:val="000000"/>
                <w:sz w:val="22"/>
                <w:szCs w:val="22"/>
                <w:lang w:bidi="ar"/>
              </w:rPr>
              <w:t>、</w:t>
            </w:r>
            <w:r>
              <w:rPr>
                <w:rFonts w:eastAsia="仿宋_GB2312" w:hint="eastAsia"/>
                <w:color w:val="000000"/>
                <w:sz w:val="22"/>
                <w:szCs w:val="22"/>
                <w:lang w:bidi="ar"/>
              </w:rPr>
              <w:t>YY 0337.2</w:t>
            </w:r>
            <w:r>
              <w:rPr>
                <w:rFonts w:eastAsia="仿宋_GB2312" w:hint="eastAsia"/>
                <w:color w:val="000000"/>
                <w:sz w:val="22"/>
                <w:szCs w:val="22"/>
                <w:lang w:bidi="ar"/>
              </w:rPr>
              <w:t>—</w:t>
            </w:r>
            <w:r>
              <w:rPr>
                <w:rFonts w:eastAsia="仿宋_GB2312" w:hint="eastAsia"/>
                <w:color w:val="000000"/>
                <w:sz w:val="22"/>
                <w:szCs w:val="22"/>
                <w:lang w:bidi="ar"/>
              </w:rPr>
              <w:t>2002</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5361:2023</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全国麻醉和呼吸设备标准化技术委员会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上海市医疗器械检验研究院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A2024036-T-sh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797"/>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29</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麻醉和呼吸设备</w:t>
            </w:r>
            <w:r>
              <w:rPr>
                <w:rFonts w:eastAsia="仿宋_GB2312" w:hint="eastAsia"/>
                <w:color w:val="000000"/>
                <w:sz w:val="22"/>
                <w:szCs w:val="22"/>
                <w:lang w:bidi="ar"/>
              </w:rPr>
              <w:t xml:space="preserve">  </w:t>
            </w:r>
            <w:r>
              <w:rPr>
                <w:rFonts w:eastAsia="仿宋_GB2312" w:hint="eastAsia"/>
                <w:color w:val="000000"/>
                <w:sz w:val="22"/>
                <w:szCs w:val="22"/>
                <w:lang w:bidi="ar"/>
              </w:rPr>
              <w:t>气管支气管导管</w:t>
            </w:r>
            <w:r>
              <w:rPr>
                <w:rFonts w:eastAsia="仿宋_GB2312" w:hint="eastAsia"/>
                <w:color w:val="000000"/>
                <w:sz w:val="22"/>
                <w:szCs w:val="22"/>
                <w:lang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0490</w:t>
            </w:r>
            <w:r>
              <w:rPr>
                <w:rFonts w:eastAsia="仿宋_GB2312" w:hint="eastAsia"/>
                <w:color w:val="000000"/>
                <w:sz w:val="22"/>
                <w:szCs w:val="22"/>
                <w:lang w:bidi="ar"/>
              </w:rPr>
              <w:t>—</w:t>
            </w:r>
            <w:r>
              <w:rPr>
                <w:rFonts w:eastAsia="仿宋_GB2312" w:hint="eastAsia"/>
                <w:color w:val="000000"/>
                <w:sz w:val="22"/>
                <w:szCs w:val="22"/>
                <w:lang w:bidi="ar"/>
              </w:rPr>
              <w:t>2017</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16628:2022</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全国麻醉和呼吸设备标准化技术委员会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上海市医疗器械检验研究院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w:t>
            </w:r>
            <w:r>
              <w:rPr>
                <w:color w:val="000000"/>
                <w:sz w:val="22"/>
                <w:szCs w:val="22"/>
              </w:rPr>
              <w:t>2024037-T-sh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78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30</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麻醉和呼吸设备</w:t>
            </w:r>
            <w:r>
              <w:rPr>
                <w:rFonts w:eastAsia="仿宋_GB2312" w:hint="eastAsia"/>
                <w:color w:val="000000"/>
                <w:sz w:val="22"/>
                <w:szCs w:val="22"/>
                <w:lang w:bidi="ar"/>
              </w:rPr>
              <w:t xml:space="preserve"> </w:t>
            </w:r>
            <w:r>
              <w:rPr>
                <w:rFonts w:eastAsia="仿宋_GB2312" w:hint="eastAsia"/>
                <w:color w:val="000000"/>
                <w:sz w:val="22"/>
                <w:szCs w:val="22"/>
                <w:lang w:bidi="ar"/>
              </w:rPr>
              <w:t>氧疗用低流量鼻导管</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1543</w:t>
            </w:r>
            <w:r>
              <w:rPr>
                <w:rFonts w:eastAsia="仿宋_GB2312" w:hint="eastAsia"/>
                <w:color w:val="000000"/>
                <w:sz w:val="22"/>
                <w:szCs w:val="22"/>
                <w:lang w:bidi="ar"/>
              </w:rPr>
              <w:t>—</w:t>
            </w:r>
            <w:r>
              <w:rPr>
                <w:rFonts w:eastAsia="仿宋_GB2312" w:hint="eastAsia"/>
                <w:color w:val="000000"/>
                <w:sz w:val="22"/>
                <w:szCs w:val="22"/>
                <w:lang w:bidi="ar"/>
              </w:rPr>
              <w:t>2017</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23368:2022</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全国麻醉和呼吸设备标准化技术委员会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上海市医疗器械检验研究院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A2024038-T-sh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059"/>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31</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电动骨组织手术设备</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0752</w:t>
            </w:r>
            <w:r>
              <w:rPr>
                <w:rFonts w:eastAsia="仿宋_GB2312" w:hint="eastAsia"/>
                <w:color w:val="000000"/>
                <w:sz w:val="22"/>
                <w:szCs w:val="22"/>
                <w:lang w:bidi="ar"/>
              </w:rPr>
              <w:t>—</w:t>
            </w:r>
            <w:r>
              <w:rPr>
                <w:rFonts w:eastAsia="仿宋_GB2312" w:hint="eastAsia"/>
                <w:color w:val="000000"/>
                <w:sz w:val="22"/>
                <w:szCs w:val="22"/>
                <w:lang w:bidi="ar"/>
              </w:rPr>
              <w:t xml:space="preserve">2016 </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全国医用电器标准化技术委员会医用电子仪器标准化分技术委员会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上海市医疗器械检验研究院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A2024039-T-sh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32</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一次性使用内窥镜注射针</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全国医用注射器（针）标准化</w:t>
            </w:r>
            <w:r>
              <w:rPr>
                <w:rFonts w:eastAsia="仿宋_GB2312" w:hint="eastAsia"/>
                <w:color w:val="000000"/>
                <w:sz w:val="22"/>
                <w:szCs w:val="22"/>
                <w:lang w:bidi="ar"/>
              </w:rPr>
              <w:t>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上海市医疗器械检验研究院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N2024040-T-sh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109"/>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33</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紫外治疗设备</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0901</w:t>
            </w:r>
            <w:r>
              <w:rPr>
                <w:rFonts w:eastAsia="仿宋_GB2312" w:hint="eastAsia"/>
                <w:color w:val="000000"/>
                <w:sz w:val="22"/>
                <w:szCs w:val="22"/>
                <w:lang w:bidi="ar"/>
              </w:rPr>
              <w:t>—</w:t>
            </w:r>
            <w:r>
              <w:rPr>
                <w:rFonts w:eastAsia="仿宋_GB2312" w:hint="eastAsia"/>
                <w:color w:val="000000"/>
                <w:sz w:val="22"/>
                <w:szCs w:val="22"/>
                <w:lang w:bidi="ar"/>
              </w:rPr>
              <w:t>2013</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全国医用电器标准化技术委员会物理治疗设备分技术委员会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A2024041-T-tj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09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34</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局部物理降温用设备</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0998</w:t>
            </w:r>
            <w:r>
              <w:rPr>
                <w:rFonts w:eastAsia="仿宋_GB2312" w:hint="eastAsia"/>
                <w:color w:val="000000"/>
                <w:sz w:val="22"/>
                <w:szCs w:val="22"/>
                <w:lang w:bidi="ar"/>
              </w:rPr>
              <w:t>—</w:t>
            </w:r>
            <w:r>
              <w:rPr>
                <w:rFonts w:eastAsia="仿宋_GB2312" w:hint="eastAsia"/>
                <w:color w:val="000000"/>
                <w:sz w:val="22"/>
                <w:szCs w:val="22"/>
                <w:lang w:bidi="ar"/>
              </w:rPr>
              <w:t>2015</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全国医用电器标准化技术委员会物理治疗设备分技术委员会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A2024042-T-tj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109"/>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35</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平衡测试训练系统</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1410</w:t>
            </w:r>
            <w:r>
              <w:rPr>
                <w:rFonts w:eastAsia="仿宋_GB2312" w:hint="eastAsia"/>
                <w:color w:val="000000"/>
                <w:sz w:val="22"/>
                <w:szCs w:val="22"/>
                <w:lang w:bidi="ar"/>
              </w:rPr>
              <w:t>—</w:t>
            </w:r>
            <w:r>
              <w:rPr>
                <w:rFonts w:eastAsia="仿宋_GB2312" w:hint="eastAsia"/>
                <w:color w:val="000000"/>
                <w:sz w:val="22"/>
                <w:szCs w:val="22"/>
                <w:lang w:bidi="ar"/>
              </w:rPr>
              <w:t>201</w:t>
            </w:r>
            <w:r>
              <w:rPr>
                <w:rFonts w:eastAsia="仿宋_GB2312" w:hint="eastAsia"/>
                <w:color w:val="000000"/>
                <w:sz w:val="22"/>
                <w:szCs w:val="22"/>
                <w:lang w:bidi="ar"/>
              </w:rPr>
              <w:t>6</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全国医用电器标准化技术委员会物理治疗设备分技术委员会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A2024043-T-tj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36</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减重步行训练设备</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0900</w:t>
            </w:r>
            <w:r>
              <w:rPr>
                <w:rFonts w:eastAsia="仿宋_GB2312" w:hint="eastAsia"/>
                <w:color w:val="000000"/>
                <w:sz w:val="22"/>
                <w:szCs w:val="22"/>
                <w:lang w:bidi="ar"/>
              </w:rPr>
              <w:t>—</w:t>
            </w:r>
            <w:r>
              <w:rPr>
                <w:rFonts w:eastAsia="仿宋_GB2312" w:hint="eastAsia"/>
                <w:color w:val="000000"/>
                <w:sz w:val="22"/>
                <w:szCs w:val="22"/>
                <w:lang w:bidi="ar"/>
              </w:rPr>
              <w:t>2013</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全国医用电器标准化技术委员会物理治疗设备分技术委员会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A2024044-T-tj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847"/>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37</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注射用透明质酸钠溶液</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N2024045-T-tj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076"/>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38</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外科植入物</w:t>
            </w:r>
            <w:r>
              <w:rPr>
                <w:rFonts w:eastAsia="仿宋_GB2312" w:hint="eastAsia"/>
                <w:color w:val="000000"/>
                <w:sz w:val="22"/>
                <w:szCs w:val="22"/>
                <w:lang w:bidi="ar"/>
              </w:rPr>
              <w:t xml:space="preserve"> </w:t>
            </w:r>
            <w:r>
              <w:rPr>
                <w:rFonts w:eastAsia="仿宋_GB2312" w:hint="eastAsia"/>
                <w:color w:val="000000"/>
                <w:sz w:val="22"/>
                <w:szCs w:val="22"/>
                <w:lang w:bidi="ar"/>
              </w:rPr>
              <w:t>医用级超高分子量聚乙烯</w:t>
            </w:r>
            <w:r>
              <w:rPr>
                <w:rFonts w:eastAsia="仿宋_GB2312" w:hint="eastAsia"/>
                <w:color w:val="000000"/>
                <w:sz w:val="22"/>
                <w:szCs w:val="22"/>
                <w:lang w:bidi="ar"/>
              </w:rPr>
              <w:t>纱线</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1431</w:t>
            </w:r>
            <w:r>
              <w:rPr>
                <w:rFonts w:eastAsia="仿宋_GB2312" w:hint="eastAsia"/>
                <w:color w:val="000000"/>
                <w:sz w:val="22"/>
                <w:szCs w:val="22"/>
                <w:lang w:bidi="ar"/>
              </w:rPr>
              <w:t>—</w:t>
            </w:r>
            <w:r>
              <w:rPr>
                <w:rFonts w:eastAsia="仿宋_GB2312" w:hint="eastAsia"/>
                <w:color w:val="000000"/>
                <w:sz w:val="22"/>
                <w:szCs w:val="22"/>
                <w:lang w:bidi="ar"/>
              </w:rPr>
              <w:t>2016</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N2024046-T-tj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126"/>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39</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外科植入物涂层</w:t>
            </w:r>
            <w:r>
              <w:rPr>
                <w:rFonts w:eastAsia="仿宋_GB2312" w:hint="eastAsia"/>
                <w:color w:val="000000"/>
                <w:sz w:val="22"/>
                <w:szCs w:val="22"/>
                <w:lang w:bidi="ar"/>
              </w:rPr>
              <w:t xml:space="preserve"> </w:t>
            </w:r>
            <w:r>
              <w:rPr>
                <w:rFonts w:eastAsia="仿宋_GB2312" w:hint="eastAsia"/>
                <w:color w:val="000000"/>
                <w:sz w:val="22"/>
                <w:szCs w:val="22"/>
                <w:lang w:bidi="ar"/>
              </w:rPr>
              <w:t>第</w:t>
            </w:r>
            <w:r>
              <w:rPr>
                <w:rFonts w:eastAsia="仿宋_GB2312" w:hint="eastAsia"/>
                <w:color w:val="000000"/>
                <w:sz w:val="22"/>
                <w:szCs w:val="22"/>
                <w:lang w:bidi="ar"/>
              </w:rPr>
              <w:t>14</w:t>
            </w:r>
            <w:r>
              <w:rPr>
                <w:rFonts w:eastAsia="仿宋_GB2312" w:hint="eastAsia"/>
                <w:color w:val="000000"/>
                <w:sz w:val="22"/>
                <w:szCs w:val="22"/>
                <w:lang w:bidi="ar"/>
              </w:rPr>
              <w:t>部分：多孔涂层体视学评价方法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0988.14</w:t>
            </w:r>
            <w:r>
              <w:rPr>
                <w:rFonts w:eastAsia="仿宋_GB2312" w:hint="eastAsia"/>
                <w:color w:val="000000"/>
                <w:sz w:val="22"/>
                <w:szCs w:val="22"/>
                <w:lang w:bidi="ar"/>
              </w:rPr>
              <w:t>—</w:t>
            </w:r>
            <w:r>
              <w:rPr>
                <w:rFonts w:eastAsia="仿宋_GB2312" w:hint="eastAsia"/>
                <w:color w:val="000000"/>
                <w:sz w:val="22"/>
                <w:szCs w:val="22"/>
                <w:lang w:bidi="ar"/>
              </w:rPr>
              <w:t>2016</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N2024047-T-tj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471"/>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40</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外科植入物</w:t>
            </w:r>
            <w:r>
              <w:rPr>
                <w:rFonts w:eastAsia="仿宋_GB2312" w:hint="eastAsia"/>
                <w:color w:val="000000"/>
                <w:sz w:val="22"/>
                <w:szCs w:val="22"/>
                <w:lang w:bidi="ar"/>
              </w:rPr>
              <w:t xml:space="preserve"> </w:t>
            </w:r>
            <w:r>
              <w:rPr>
                <w:rFonts w:eastAsia="仿宋_GB2312" w:hint="eastAsia"/>
                <w:color w:val="000000"/>
                <w:sz w:val="22"/>
                <w:szCs w:val="22"/>
                <w:lang w:bidi="ar"/>
              </w:rPr>
              <w:t>评价可吸收金属植入物的通用准则和一般要求</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ISO/TS 20721:2020</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w:t>
            </w:r>
            <w:r>
              <w:rPr>
                <w:rFonts w:eastAsia="仿宋_GB2312" w:hint="eastAsia"/>
                <w:color w:val="000000"/>
                <w:sz w:val="22"/>
                <w:szCs w:val="22"/>
                <w:lang w:bidi="ar"/>
              </w:rPr>
              <w:t>器械标准化技术委员会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N2024048-T-tj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41</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关节置换植入器械</w:t>
            </w:r>
            <w:r>
              <w:rPr>
                <w:rFonts w:eastAsia="仿宋_GB2312" w:hint="eastAsia"/>
                <w:color w:val="000000"/>
                <w:sz w:val="22"/>
                <w:szCs w:val="22"/>
                <w:lang w:bidi="ar"/>
              </w:rPr>
              <w:t xml:space="preserve"> </w:t>
            </w:r>
            <w:r>
              <w:rPr>
                <w:rFonts w:eastAsia="仿宋_GB2312" w:hint="eastAsia"/>
                <w:color w:val="000000"/>
                <w:sz w:val="22"/>
                <w:szCs w:val="22"/>
                <w:lang w:bidi="ar"/>
              </w:rPr>
              <w:t>全髋关节假体的磨损</w:t>
            </w:r>
            <w:r>
              <w:rPr>
                <w:rFonts w:eastAsia="仿宋_GB2312" w:hint="eastAsia"/>
                <w:color w:val="000000"/>
                <w:sz w:val="22"/>
                <w:szCs w:val="22"/>
                <w:lang w:bidi="ar"/>
              </w:rPr>
              <w:t xml:space="preserve"> </w:t>
            </w:r>
            <w:r>
              <w:rPr>
                <w:rFonts w:eastAsia="仿宋_GB2312" w:hint="eastAsia"/>
                <w:color w:val="000000"/>
                <w:sz w:val="22"/>
                <w:szCs w:val="22"/>
                <w:lang w:bidi="ar"/>
              </w:rPr>
              <w:t>第</w:t>
            </w:r>
            <w:r>
              <w:rPr>
                <w:rFonts w:eastAsia="仿宋_GB2312" w:hint="eastAsia"/>
                <w:color w:val="000000"/>
                <w:sz w:val="22"/>
                <w:szCs w:val="22"/>
                <w:lang w:bidi="ar"/>
              </w:rPr>
              <w:t>1</w:t>
            </w:r>
            <w:r>
              <w:rPr>
                <w:rFonts w:eastAsia="仿宋_GB2312" w:hint="eastAsia"/>
                <w:color w:val="000000"/>
                <w:sz w:val="22"/>
                <w:szCs w:val="22"/>
                <w:lang w:bidi="ar"/>
              </w:rPr>
              <w:t>部分：磨损试验机的载荷和位移参数及相关的试验环境条件</w:t>
            </w:r>
            <w:r>
              <w:rPr>
                <w:rFonts w:eastAsia="仿宋_GB2312" w:hint="eastAsia"/>
                <w:color w:val="000000"/>
                <w:sz w:val="22"/>
                <w:szCs w:val="22"/>
                <w:lang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0651.1</w:t>
            </w:r>
            <w:r>
              <w:rPr>
                <w:rFonts w:eastAsia="仿宋_GB2312" w:hint="eastAsia"/>
                <w:color w:val="000000"/>
                <w:sz w:val="22"/>
                <w:szCs w:val="22"/>
                <w:lang w:bidi="ar"/>
              </w:rPr>
              <w:t>—</w:t>
            </w:r>
            <w:r>
              <w:rPr>
                <w:rFonts w:eastAsia="仿宋_GB2312" w:hint="eastAsia"/>
                <w:color w:val="000000"/>
                <w:sz w:val="22"/>
                <w:szCs w:val="22"/>
                <w:lang w:bidi="ar"/>
              </w:rPr>
              <w:t>2016</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14242-1:2014</w:t>
            </w:r>
            <w:r>
              <w:rPr>
                <w:rFonts w:eastAsia="仿宋_GB2312" w:hint="eastAsia"/>
                <w:color w:val="000000"/>
                <w:sz w:val="22"/>
                <w:szCs w:val="22"/>
                <w:lang w:bidi="ar"/>
              </w:rPr>
              <w:t>+</w:t>
            </w:r>
            <w:r>
              <w:rPr>
                <w:rFonts w:eastAsia="仿宋_GB2312" w:hint="eastAsia"/>
                <w:color w:val="000000"/>
                <w:sz w:val="22"/>
                <w:szCs w:val="22"/>
                <w:lang w:bidi="ar"/>
              </w:rPr>
              <w:t>Amd 1:2018</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全国外科植入物和矫形器械标准化技术委员会骨科植入物分技术委员会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N2024049-T-tj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42</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关节置换植入器械</w:t>
            </w:r>
            <w:r>
              <w:rPr>
                <w:rFonts w:eastAsia="仿宋_GB2312" w:hint="eastAsia"/>
                <w:color w:val="000000"/>
                <w:sz w:val="22"/>
                <w:szCs w:val="22"/>
                <w:lang w:bidi="ar"/>
              </w:rPr>
              <w:t xml:space="preserve"> </w:t>
            </w:r>
            <w:r>
              <w:rPr>
                <w:rFonts w:eastAsia="仿宋_GB2312" w:hint="eastAsia"/>
                <w:color w:val="000000"/>
                <w:sz w:val="22"/>
                <w:szCs w:val="22"/>
                <w:lang w:bidi="ar"/>
              </w:rPr>
              <w:t>全髋关节假体的磨损</w:t>
            </w:r>
            <w:r>
              <w:rPr>
                <w:rFonts w:eastAsia="仿宋_GB2312" w:hint="eastAsia"/>
                <w:color w:val="000000"/>
                <w:sz w:val="22"/>
                <w:szCs w:val="22"/>
                <w:lang w:bidi="ar"/>
              </w:rPr>
              <w:t xml:space="preserve"> </w:t>
            </w:r>
            <w:r>
              <w:rPr>
                <w:rFonts w:eastAsia="仿宋_GB2312" w:hint="eastAsia"/>
                <w:color w:val="000000"/>
                <w:sz w:val="22"/>
                <w:szCs w:val="22"/>
                <w:lang w:bidi="ar"/>
              </w:rPr>
              <w:t>第</w:t>
            </w:r>
            <w:r>
              <w:rPr>
                <w:rFonts w:eastAsia="仿宋_GB2312" w:hint="eastAsia"/>
                <w:color w:val="000000"/>
                <w:sz w:val="22"/>
                <w:szCs w:val="22"/>
                <w:lang w:bidi="ar"/>
              </w:rPr>
              <w:t>3</w:t>
            </w:r>
            <w:r>
              <w:rPr>
                <w:rFonts w:eastAsia="仿宋_GB2312" w:hint="eastAsia"/>
                <w:color w:val="000000"/>
                <w:sz w:val="22"/>
                <w:szCs w:val="22"/>
                <w:lang w:bidi="ar"/>
              </w:rPr>
              <w:t>部分</w:t>
            </w:r>
            <w:r>
              <w:rPr>
                <w:rFonts w:eastAsia="仿宋_GB2312" w:hint="eastAsia"/>
                <w:color w:val="000000"/>
                <w:sz w:val="22"/>
                <w:szCs w:val="22"/>
                <w:lang w:bidi="ar"/>
              </w:rPr>
              <w:t>:</w:t>
            </w:r>
            <w:r>
              <w:rPr>
                <w:rFonts w:eastAsia="仿宋_GB2312" w:hint="eastAsia"/>
                <w:color w:val="000000"/>
                <w:sz w:val="22"/>
                <w:szCs w:val="22"/>
                <w:lang w:bidi="ar"/>
              </w:rPr>
              <w:t>轨道轴承型磨损试验机的载荷和位移参数</w:t>
            </w:r>
            <w:r>
              <w:rPr>
                <w:rFonts w:eastAsia="仿宋_GB2312" w:hint="eastAsia"/>
                <w:color w:val="000000"/>
                <w:sz w:val="22"/>
                <w:szCs w:val="22"/>
                <w:lang w:bidi="ar"/>
              </w:rPr>
              <w:t>及相关的试验环境条件</w:t>
            </w:r>
            <w:r>
              <w:rPr>
                <w:rFonts w:eastAsia="仿宋_GB2312" w:hint="eastAsia"/>
                <w:color w:val="000000"/>
                <w:sz w:val="22"/>
                <w:szCs w:val="22"/>
                <w:lang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0651.3</w:t>
            </w:r>
            <w:r>
              <w:rPr>
                <w:rFonts w:eastAsia="仿宋_GB2312" w:hint="eastAsia"/>
                <w:color w:val="000000"/>
                <w:sz w:val="22"/>
                <w:szCs w:val="22"/>
                <w:lang w:bidi="ar"/>
              </w:rPr>
              <w:t>—</w:t>
            </w:r>
            <w:r>
              <w:rPr>
                <w:rFonts w:eastAsia="仿宋_GB2312" w:hint="eastAsia"/>
                <w:color w:val="000000"/>
                <w:sz w:val="22"/>
                <w:szCs w:val="22"/>
                <w:lang w:bidi="ar"/>
              </w:rPr>
              <w:t>2020</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14242-3:2009</w:t>
            </w:r>
            <w:r>
              <w:rPr>
                <w:rFonts w:eastAsia="仿宋_GB2312" w:hint="eastAsia"/>
                <w:color w:val="000000"/>
                <w:sz w:val="22"/>
                <w:szCs w:val="22"/>
                <w:lang w:bidi="ar"/>
              </w:rPr>
              <w:t>+</w:t>
            </w:r>
            <w:r>
              <w:rPr>
                <w:rFonts w:eastAsia="仿宋_GB2312" w:hint="eastAsia"/>
                <w:color w:val="000000"/>
                <w:sz w:val="22"/>
                <w:szCs w:val="22"/>
                <w:lang w:bidi="ar"/>
              </w:rPr>
              <w:t>Amd 1:2019</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全国外科植入物和矫形器械标准化技术委员会骨科植入物分技术委员会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N2024050-T-tj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43</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心血管植入器械</w:t>
            </w:r>
            <w:r>
              <w:rPr>
                <w:rFonts w:eastAsia="仿宋_GB2312" w:hint="eastAsia"/>
                <w:color w:val="000000"/>
                <w:sz w:val="22"/>
                <w:szCs w:val="22"/>
                <w:lang w:bidi="ar"/>
              </w:rPr>
              <w:t xml:space="preserve"> </w:t>
            </w:r>
            <w:r>
              <w:rPr>
                <w:rFonts w:eastAsia="仿宋_GB2312" w:hint="eastAsia"/>
                <w:color w:val="000000"/>
                <w:sz w:val="22"/>
                <w:szCs w:val="22"/>
                <w:lang w:bidi="ar"/>
              </w:rPr>
              <w:t>心脏瓣膜修复器械</w:t>
            </w:r>
            <w:r>
              <w:rPr>
                <w:rFonts w:eastAsia="仿宋_GB2312" w:hint="eastAsia"/>
                <w:color w:val="000000"/>
                <w:sz w:val="22"/>
                <w:szCs w:val="22"/>
                <w:lang w:bidi="ar"/>
              </w:rPr>
              <w:t xml:space="preserve"> </w:t>
            </w:r>
            <w:r>
              <w:rPr>
                <w:rFonts w:eastAsia="仿宋_GB2312" w:hint="eastAsia"/>
                <w:color w:val="000000"/>
                <w:sz w:val="22"/>
                <w:szCs w:val="22"/>
                <w:lang w:bidi="ar"/>
              </w:rPr>
              <w:t>瓣膜夹及输送系统</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全国外科植入物和矫形器械标准化技术委员会心血管植入物分技术委员会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N2024051-T-tj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44</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心血管植入器械</w:t>
            </w:r>
            <w:r>
              <w:rPr>
                <w:rFonts w:eastAsia="仿宋_GB2312" w:hint="eastAsia"/>
                <w:color w:val="000000"/>
                <w:sz w:val="22"/>
                <w:szCs w:val="22"/>
                <w:lang w:bidi="ar"/>
              </w:rPr>
              <w:t xml:space="preserve"> </w:t>
            </w:r>
            <w:r>
              <w:rPr>
                <w:rFonts w:eastAsia="仿宋_GB2312" w:hint="eastAsia"/>
                <w:color w:val="000000"/>
                <w:sz w:val="22"/>
                <w:szCs w:val="22"/>
                <w:lang w:bidi="ar"/>
              </w:rPr>
              <w:t>栓塞微球</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全国外科植入物和矫形器械标准化技术委员会心血管植入物分技术委员会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rFonts w:hint="eastAsia"/>
                <w:color w:val="000000"/>
                <w:sz w:val="22"/>
                <w:szCs w:val="22"/>
              </w:rPr>
              <w:t>N</w:t>
            </w:r>
            <w:r>
              <w:rPr>
                <w:color w:val="000000"/>
                <w:sz w:val="22"/>
                <w:szCs w:val="22"/>
              </w:rPr>
              <w:t>2024052-T-tj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45</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心血管植入器械</w:t>
            </w:r>
            <w:r>
              <w:rPr>
                <w:rFonts w:eastAsia="仿宋_GB2312" w:hint="eastAsia"/>
                <w:color w:val="000000"/>
                <w:sz w:val="22"/>
                <w:szCs w:val="22"/>
                <w:lang w:bidi="ar"/>
              </w:rPr>
              <w:t xml:space="preserve"> </w:t>
            </w:r>
            <w:r>
              <w:rPr>
                <w:rFonts w:eastAsia="仿宋_GB2312" w:hint="eastAsia"/>
                <w:color w:val="000000"/>
                <w:sz w:val="22"/>
                <w:szCs w:val="22"/>
                <w:lang w:bidi="ar"/>
              </w:rPr>
              <w:t>经导管植入式心脏封堵器及输送系统</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1553</w:t>
            </w:r>
            <w:r>
              <w:rPr>
                <w:rFonts w:eastAsia="仿宋_GB2312" w:hint="eastAsia"/>
                <w:color w:val="000000"/>
                <w:sz w:val="22"/>
                <w:szCs w:val="22"/>
                <w:lang w:bidi="ar"/>
              </w:rPr>
              <w:t>—</w:t>
            </w:r>
            <w:r>
              <w:rPr>
                <w:rFonts w:eastAsia="仿宋_GB2312" w:hint="eastAsia"/>
                <w:color w:val="000000"/>
                <w:sz w:val="22"/>
                <w:szCs w:val="22"/>
                <w:lang w:bidi="ar"/>
              </w:rPr>
              <w:t>2017</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22679:2021</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全国外科植入物和矫形器械标准化技术委员会心血管植入物分技术委员会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N2024053-T-tj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46</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中医器械</w:t>
            </w:r>
            <w:r>
              <w:rPr>
                <w:rFonts w:eastAsia="仿宋_GB2312" w:hint="eastAsia"/>
                <w:color w:val="000000"/>
                <w:sz w:val="22"/>
                <w:szCs w:val="22"/>
                <w:lang w:bidi="ar"/>
              </w:rPr>
              <w:t xml:space="preserve"> </w:t>
            </w:r>
            <w:r>
              <w:rPr>
                <w:rFonts w:eastAsia="仿宋_GB2312" w:hint="eastAsia"/>
                <w:color w:val="000000"/>
                <w:sz w:val="22"/>
                <w:szCs w:val="22"/>
                <w:lang w:bidi="ar"/>
              </w:rPr>
              <w:t>小针刀</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中医器械标准化技术归口单位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w:t>
            </w:r>
            <w:r>
              <w:rPr>
                <w:color w:val="000000"/>
                <w:sz w:val="22"/>
                <w:szCs w:val="22"/>
              </w:rPr>
              <w:t>4054-T-tj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47</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中医器械</w:t>
            </w:r>
            <w:r>
              <w:rPr>
                <w:rFonts w:eastAsia="仿宋_GB2312" w:hint="eastAsia"/>
                <w:color w:val="000000"/>
                <w:sz w:val="22"/>
                <w:szCs w:val="22"/>
                <w:lang w:bidi="ar"/>
              </w:rPr>
              <w:t xml:space="preserve"> </w:t>
            </w:r>
            <w:r>
              <w:rPr>
                <w:rFonts w:eastAsia="仿宋_GB2312" w:hint="eastAsia"/>
                <w:color w:val="000000"/>
                <w:sz w:val="22"/>
                <w:szCs w:val="22"/>
                <w:lang w:bidi="ar"/>
              </w:rPr>
              <w:t>电动拔罐设备</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中医器械标准化技术归口单位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A2024055-T-tj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48</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中医器械</w:t>
            </w:r>
            <w:r>
              <w:rPr>
                <w:rFonts w:eastAsia="仿宋_GB2312" w:hint="eastAsia"/>
                <w:color w:val="000000"/>
                <w:sz w:val="22"/>
                <w:szCs w:val="22"/>
                <w:lang w:bidi="ar"/>
              </w:rPr>
              <w:t xml:space="preserve"> </w:t>
            </w:r>
            <w:r>
              <w:rPr>
                <w:rFonts w:eastAsia="仿宋_GB2312" w:hint="eastAsia"/>
                <w:color w:val="000000"/>
                <w:sz w:val="22"/>
                <w:szCs w:val="22"/>
                <w:lang w:bidi="ar"/>
              </w:rPr>
              <w:t>皮肤针</w:t>
            </w:r>
            <w:r>
              <w:rPr>
                <w:rFonts w:eastAsia="仿宋_GB2312" w:hint="eastAsia"/>
                <w:color w:val="000000"/>
                <w:sz w:val="22"/>
                <w:szCs w:val="22"/>
                <w:lang w:bidi="ar"/>
              </w:rPr>
              <w:t xml:space="preserve"> </w:t>
            </w:r>
            <w:r>
              <w:rPr>
                <w:rFonts w:eastAsia="仿宋_GB2312" w:hint="eastAsia"/>
                <w:color w:val="000000"/>
                <w:sz w:val="22"/>
                <w:szCs w:val="22"/>
                <w:lang w:bidi="ar"/>
              </w:rPr>
              <w:t>第</w:t>
            </w:r>
            <w:r>
              <w:rPr>
                <w:rFonts w:eastAsia="仿宋_GB2312" w:hint="eastAsia"/>
                <w:color w:val="000000"/>
                <w:sz w:val="22"/>
                <w:szCs w:val="22"/>
                <w:lang w:bidi="ar"/>
              </w:rPr>
              <w:t>1</w:t>
            </w:r>
            <w:r>
              <w:rPr>
                <w:rFonts w:eastAsia="仿宋_GB2312" w:hint="eastAsia"/>
                <w:color w:val="000000"/>
                <w:sz w:val="22"/>
                <w:szCs w:val="22"/>
                <w:lang w:bidi="ar"/>
              </w:rPr>
              <w:t>部分：叩刺式</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23958-1:2022</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中医器械标准化技术归口单位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N2024056-T-tj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04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49</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移动式</w:t>
            </w:r>
            <w:r>
              <w:rPr>
                <w:rFonts w:eastAsia="仿宋_GB2312" w:hint="eastAsia"/>
                <w:color w:val="000000"/>
                <w:sz w:val="22"/>
                <w:szCs w:val="22"/>
                <w:lang w:bidi="ar"/>
              </w:rPr>
              <w:t>X</w:t>
            </w:r>
            <w:r>
              <w:rPr>
                <w:rFonts w:eastAsia="仿宋_GB2312" w:hint="eastAsia"/>
                <w:color w:val="000000"/>
                <w:sz w:val="22"/>
                <w:szCs w:val="22"/>
                <w:lang w:bidi="ar"/>
              </w:rPr>
              <w:t>射线计算机体层摄影设备专用技术条件</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1625</w:t>
            </w:r>
            <w:r>
              <w:rPr>
                <w:rFonts w:eastAsia="仿宋_GB2312" w:hint="eastAsia"/>
                <w:color w:val="000000"/>
                <w:sz w:val="22"/>
                <w:szCs w:val="22"/>
                <w:lang w:bidi="ar"/>
              </w:rPr>
              <w:t>—</w:t>
            </w:r>
            <w:r>
              <w:rPr>
                <w:rFonts w:eastAsia="仿宋_GB2312" w:hint="eastAsia"/>
                <w:color w:val="000000"/>
                <w:sz w:val="22"/>
                <w:szCs w:val="22"/>
                <w:lang w:bidi="ar"/>
              </w:rPr>
              <w:t>2018</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全国医用电器标准化技术委员会医用</w:t>
            </w:r>
            <w:r>
              <w:rPr>
                <w:rFonts w:eastAsia="仿宋_GB2312" w:hint="eastAsia"/>
                <w:color w:val="000000"/>
                <w:sz w:val="22"/>
                <w:szCs w:val="22"/>
                <w:lang w:bidi="ar"/>
              </w:rPr>
              <w:t>X</w:t>
            </w:r>
            <w:r>
              <w:rPr>
                <w:rFonts w:eastAsia="仿宋_GB2312" w:hint="eastAsia"/>
                <w:color w:val="000000"/>
                <w:sz w:val="22"/>
                <w:szCs w:val="22"/>
                <w:lang w:bidi="ar"/>
              </w:rPr>
              <w:t>射线设备及用具分技术委员会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辽宁省医疗器械检验检测院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A2024057-T-sy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338"/>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50</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医用诊断</w:t>
            </w:r>
            <w:r>
              <w:rPr>
                <w:rFonts w:eastAsia="仿宋_GB2312" w:hint="eastAsia"/>
                <w:color w:val="000000"/>
                <w:sz w:val="22"/>
                <w:szCs w:val="22"/>
                <w:lang w:bidi="ar"/>
              </w:rPr>
              <w:t>X</w:t>
            </w:r>
            <w:r>
              <w:rPr>
                <w:rFonts w:eastAsia="仿宋_GB2312" w:hint="eastAsia"/>
                <w:color w:val="000000"/>
                <w:sz w:val="22"/>
                <w:szCs w:val="22"/>
                <w:lang w:bidi="ar"/>
              </w:rPr>
              <w:t>射线管组件和</w:t>
            </w:r>
            <w:r>
              <w:rPr>
                <w:rFonts w:eastAsia="仿宋_GB2312" w:hint="eastAsia"/>
                <w:color w:val="000000"/>
                <w:sz w:val="22"/>
                <w:szCs w:val="22"/>
                <w:lang w:bidi="ar"/>
              </w:rPr>
              <w:t>X</w:t>
            </w:r>
            <w:r>
              <w:rPr>
                <w:rFonts w:eastAsia="仿宋_GB2312" w:hint="eastAsia"/>
                <w:color w:val="000000"/>
                <w:sz w:val="22"/>
                <w:szCs w:val="22"/>
                <w:lang w:bidi="ar"/>
              </w:rPr>
              <w:t>射线源组件最大对称辐射野的测定</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0479</w:t>
            </w:r>
            <w:r>
              <w:rPr>
                <w:rFonts w:eastAsia="仿宋_GB2312" w:hint="eastAsia"/>
                <w:color w:val="000000"/>
                <w:sz w:val="22"/>
                <w:szCs w:val="22"/>
                <w:lang w:bidi="ar"/>
              </w:rPr>
              <w:t>—</w:t>
            </w:r>
            <w:r>
              <w:rPr>
                <w:rFonts w:eastAsia="仿宋_GB2312" w:hint="eastAsia"/>
                <w:color w:val="000000"/>
                <w:sz w:val="22"/>
                <w:szCs w:val="22"/>
                <w:lang w:bidi="ar"/>
              </w:rPr>
              <w:t>2004</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IEC 60806:2022</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全国医用电器标准化技术委员会医用</w:t>
            </w:r>
            <w:r>
              <w:rPr>
                <w:rFonts w:eastAsia="仿宋_GB2312" w:hint="eastAsia"/>
                <w:color w:val="000000"/>
                <w:sz w:val="22"/>
                <w:szCs w:val="22"/>
                <w:lang w:bidi="ar"/>
              </w:rPr>
              <w:t>X</w:t>
            </w:r>
            <w:r>
              <w:rPr>
                <w:rFonts w:eastAsia="仿宋_GB2312" w:hint="eastAsia"/>
                <w:color w:val="000000"/>
                <w:sz w:val="22"/>
                <w:szCs w:val="22"/>
                <w:lang w:bidi="ar"/>
              </w:rPr>
              <w:t>射线设备及用具分技术委员会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辽宁省医疗器械检验检测院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A2024058-T-sy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51</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超声骨组织手术设备</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1601</w:t>
            </w:r>
            <w:r>
              <w:rPr>
                <w:rFonts w:eastAsia="仿宋_GB2312" w:hint="eastAsia"/>
                <w:color w:val="000000"/>
                <w:sz w:val="22"/>
                <w:szCs w:val="22"/>
                <w:lang w:bidi="ar"/>
              </w:rPr>
              <w:t>—</w:t>
            </w:r>
            <w:r>
              <w:rPr>
                <w:rFonts w:eastAsia="仿宋_GB2312" w:hint="eastAsia"/>
                <w:color w:val="000000"/>
                <w:sz w:val="22"/>
                <w:szCs w:val="22"/>
                <w:lang w:bidi="ar"/>
              </w:rPr>
              <w:t>2018</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全国医用电器标准化技术委员会医用超声设备分技术委员会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湖北省医疗器械质量监督检验研究院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A2024059-T-wh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w:t>
            </w:r>
            <w:r>
              <w:rPr>
                <w:rFonts w:eastAsia="仿宋_GB2312"/>
                <w:color w:val="000000"/>
                <w:kern w:val="0"/>
                <w:sz w:val="22"/>
                <w:szCs w:val="20"/>
                <w:lang w:bidi="ar"/>
              </w:rPr>
              <w:t>2</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超声诊断和监护设备声输出参数测量不确定度评定指南</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0850</w:t>
            </w:r>
            <w:r>
              <w:rPr>
                <w:rFonts w:eastAsia="仿宋_GB2312" w:hint="eastAsia"/>
                <w:color w:val="000000"/>
                <w:sz w:val="22"/>
                <w:szCs w:val="22"/>
                <w:lang w:bidi="ar"/>
              </w:rPr>
              <w:t>—</w:t>
            </w:r>
            <w:r>
              <w:rPr>
                <w:rFonts w:eastAsia="仿宋_GB2312" w:hint="eastAsia"/>
                <w:color w:val="000000"/>
                <w:sz w:val="22"/>
                <w:szCs w:val="22"/>
                <w:lang w:bidi="ar"/>
              </w:rPr>
              <w:t>2011</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全国医用电器标准化技术委员会医用超声设备分技术委员会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湖北省医疗器械质量监督检验研究院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A2024060-T-wh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53</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超声</w:t>
            </w:r>
            <w:r>
              <w:rPr>
                <w:rFonts w:eastAsia="仿宋_GB2312" w:hint="eastAsia"/>
                <w:color w:val="000000"/>
                <w:sz w:val="22"/>
                <w:szCs w:val="22"/>
                <w:lang w:bidi="ar"/>
              </w:rPr>
              <w:t xml:space="preserve"> </w:t>
            </w:r>
            <w:r>
              <w:rPr>
                <w:rFonts w:eastAsia="仿宋_GB2312" w:hint="eastAsia"/>
                <w:color w:val="000000"/>
                <w:sz w:val="22"/>
                <w:szCs w:val="22"/>
                <w:lang w:bidi="ar"/>
              </w:rPr>
              <w:t>理疗设备</w:t>
            </w:r>
            <w:r>
              <w:rPr>
                <w:rFonts w:eastAsia="仿宋_GB2312" w:hint="eastAsia"/>
                <w:color w:val="000000"/>
                <w:sz w:val="22"/>
                <w:szCs w:val="22"/>
                <w:lang w:bidi="ar"/>
              </w:rPr>
              <w:t xml:space="preserve"> 20kHz</w:t>
            </w:r>
            <w:r>
              <w:rPr>
                <w:rFonts w:eastAsia="仿宋_GB2312" w:hint="eastAsia"/>
                <w:color w:val="000000"/>
                <w:sz w:val="22"/>
                <w:szCs w:val="22"/>
                <w:lang w:bidi="ar"/>
              </w:rPr>
              <w:t>～</w:t>
            </w:r>
            <w:r>
              <w:rPr>
                <w:rFonts w:eastAsia="仿宋_GB2312" w:hint="eastAsia"/>
                <w:color w:val="000000"/>
                <w:sz w:val="22"/>
                <w:szCs w:val="22"/>
                <w:lang w:bidi="ar"/>
              </w:rPr>
              <w:t>500kHz</w:t>
            </w:r>
            <w:r>
              <w:rPr>
                <w:rFonts w:eastAsia="仿宋_GB2312" w:hint="eastAsia"/>
                <w:color w:val="000000"/>
                <w:sz w:val="22"/>
                <w:szCs w:val="22"/>
                <w:lang w:bidi="ar"/>
              </w:rPr>
              <w:t>频率范围内声场要求和测量方法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IEC 63009:2019</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全国医用电器标准化技术委员会医用超声设备分技术委员会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湖北省医疗器械质量监督检验研究院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A2024061-T-wh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698"/>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54</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一次性使用胃肠道营养系统</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0483</w:t>
            </w:r>
            <w:r>
              <w:rPr>
                <w:rFonts w:eastAsia="仿宋_GB2312" w:hint="eastAsia"/>
                <w:color w:val="000000"/>
                <w:sz w:val="22"/>
                <w:szCs w:val="22"/>
                <w:lang w:bidi="ar"/>
              </w:rPr>
              <w:t>—</w:t>
            </w:r>
            <w:r>
              <w:rPr>
                <w:rFonts w:eastAsia="仿宋_GB2312" w:hint="eastAsia"/>
                <w:color w:val="000000"/>
                <w:sz w:val="22"/>
                <w:szCs w:val="22"/>
                <w:lang w:bidi="ar"/>
              </w:rPr>
              <w:t>2004</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20695:2020</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全国医用输液器具标准化技术委员会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山东省医疗器械和药品包装检验研究院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N2024062-T-jn</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747"/>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55</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药液转移器</w:t>
            </w:r>
            <w:r>
              <w:rPr>
                <w:rFonts w:eastAsia="仿宋_GB2312" w:hint="eastAsia"/>
                <w:color w:val="000000"/>
                <w:sz w:val="22"/>
                <w:szCs w:val="22"/>
                <w:lang w:bidi="ar"/>
              </w:rPr>
              <w:t xml:space="preserve"> </w:t>
            </w:r>
            <w:r>
              <w:rPr>
                <w:rFonts w:eastAsia="仿宋_GB2312" w:hint="eastAsia"/>
                <w:color w:val="000000"/>
                <w:sz w:val="22"/>
                <w:szCs w:val="22"/>
                <w:lang w:bidi="ar"/>
              </w:rPr>
              <w:t>要求和试验方法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0804</w:t>
            </w:r>
            <w:r>
              <w:rPr>
                <w:rFonts w:eastAsia="仿宋_GB2312" w:hint="eastAsia"/>
                <w:color w:val="000000"/>
                <w:sz w:val="22"/>
                <w:szCs w:val="22"/>
                <w:lang w:bidi="ar"/>
              </w:rPr>
              <w:t>—</w:t>
            </w:r>
            <w:r>
              <w:rPr>
                <w:rFonts w:eastAsia="仿宋_GB2312" w:hint="eastAsia"/>
                <w:color w:val="000000"/>
                <w:sz w:val="22"/>
                <w:szCs w:val="22"/>
                <w:lang w:bidi="ar"/>
              </w:rPr>
              <w:t>2010</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22413:2021</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全国医用输液器具标准化技术委员会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山东省医疗器械和药品包装检验研究院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N2024063-T-jn</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56</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球囊扩张导管</w:t>
            </w:r>
            <w:r>
              <w:rPr>
                <w:rFonts w:eastAsia="仿宋_GB2312" w:hint="eastAsia"/>
                <w:color w:val="000000"/>
                <w:sz w:val="22"/>
                <w:szCs w:val="22"/>
                <w:lang w:bidi="ar"/>
              </w:rPr>
              <w:t xml:space="preserve"> </w:t>
            </w:r>
            <w:r>
              <w:rPr>
                <w:rFonts w:eastAsia="仿宋_GB2312" w:hint="eastAsia"/>
                <w:color w:val="000000"/>
                <w:sz w:val="22"/>
                <w:szCs w:val="22"/>
                <w:lang w:bidi="ar"/>
              </w:rPr>
              <w:t>药物涂层性能要求和试验方法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全国医用输液器具标准化技术委员会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山东省医疗器械和药品包装检验研究院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N2024064-T-jn</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57</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医疗器械神经毒性评价</w:t>
            </w:r>
            <w:r>
              <w:rPr>
                <w:rFonts w:eastAsia="仿宋_GB2312" w:hint="eastAsia"/>
                <w:color w:val="000000"/>
                <w:sz w:val="22"/>
                <w:szCs w:val="22"/>
                <w:lang w:bidi="ar"/>
              </w:rPr>
              <w:t xml:space="preserve"> </w:t>
            </w:r>
            <w:r>
              <w:rPr>
                <w:rFonts w:eastAsia="仿宋_GB2312" w:hint="eastAsia"/>
                <w:color w:val="000000"/>
                <w:sz w:val="22"/>
                <w:szCs w:val="22"/>
                <w:lang w:bidi="ar"/>
              </w:rPr>
              <w:t>第</w:t>
            </w:r>
            <w:r>
              <w:rPr>
                <w:rFonts w:eastAsia="仿宋_GB2312" w:hint="eastAsia"/>
                <w:color w:val="000000"/>
                <w:sz w:val="22"/>
                <w:szCs w:val="22"/>
                <w:lang w:bidi="ar"/>
              </w:rPr>
              <w:t>2</w:t>
            </w:r>
            <w:r>
              <w:rPr>
                <w:rFonts w:eastAsia="仿宋_GB2312" w:hint="eastAsia"/>
                <w:color w:val="000000"/>
                <w:sz w:val="22"/>
                <w:szCs w:val="22"/>
                <w:lang w:bidi="ar"/>
              </w:rPr>
              <w:t>部分：神经细胞毒性试验</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全国医疗器械生物学评价标准化技术委员会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山东省医疗器械和药品包装检验研究院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N2024065-T-jn</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58</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疤痕敷料</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全国医用防护器械标准化工作组</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山东省医疗器械和药品包装检验研究院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N2024066-T-jn</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59</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壳聚糖止血粉</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全国医用防护器械标准化工作组</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山东省医疗器械和药品包装检验研究院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N2024067-T-jn</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60</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眼科光学</w:t>
            </w:r>
            <w:r>
              <w:rPr>
                <w:rFonts w:eastAsia="仿宋_GB2312" w:hint="eastAsia"/>
                <w:color w:val="000000"/>
                <w:sz w:val="22"/>
                <w:szCs w:val="22"/>
                <w:lang w:bidi="ar"/>
              </w:rPr>
              <w:t xml:space="preserve"> </w:t>
            </w:r>
            <w:r>
              <w:rPr>
                <w:rFonts w:eastAsia="仿宋_GB2312" w:hint="eastAsia"/>
                <w:color w:val="000000"/>
                <w:sz w:val="22"/>
                <w:szCs w:val="22"/>
                <w:lang w:bidi="ar"/>
              </w:rPr>
              <w:t>接</w:t>
            </w:r>
            <w:r>
              <w:rPr>
                <w:rFonts w:eastAsia="仿宋_GB2312" w:hint="eastAsia"/>
                <w:color w:val="000000"/>
                <w:sz w:val="22"/>
                <w:szCs w:val="22"/>
                <w:lang w:bidi="ar"/>
              </w:rPr>
              <w:t>触镜护理产品</w:t>
            </w:r>
            <w:r>
              <w:rPr>
                <w:rFonts w:eastAsia="仿宋_GB2312" w:hint="eastAsia"/>
                <w:color w:val="000000"/>
                <w:sz w:val="22"/>
                <w:szCs w:val="22"/>
                <w:lang w:bidi="ar"/>
              </w:rPr>
              <w:t xml:space="preserve"> </w:t>
            </w:r>
            <w:r>
              <w:rPr>
                <w:rFonts w:eastAsia="仿宋_GB2312" w:hint="eastAsia"/>
                <w:color w:val="000000"/>
                <w:sz w:val="22"/>
                <w:szCs w:val="22"/>
                <w:lang w:bidi="ar"/>
              </w:rPr>
              <w:t>第</w:t>
            </w:r>
            <w:r>
              <w:rPr>
                <w:rFonts w:eastAsia="仿宋_GB2312" w:hint="eastAsia"/>
                <w:color w:val="000000"/>
                <w:sz w:val="22"/>
                <w:szCs w:val="22"/>
                <w:lang w:bidi="ar"/>
              </w:rPr>
              <w:t>11</w:t>
            </w:r>
            <w:r>
              <w:rPr>
                <w:rFonts w:eastAsia="仿宋_GB2312" w:hint="eastAsia"/>
                <w:color w:val="000000"/>
                <w:sz w:val="22"/>
                <w:szCs w:val="22"/>
                <w:lang w:bidi="ar"/>
              </w:rPr>
              <w:t>部分：消毒剂测定方法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全国医用光学和仪器标准化分技术委员会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浙江省医疗器械检验研究院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N2024068-T-hz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61</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眼科光学</w:t>
            </w:r>
            <w:r>
              <w:rPr>
                <w:rFonts w:eastAsia="仿宋_GB2312" w:hint="eastAsia"/>
                <w:color w:val="000000"/>
                <w:sz w:val="22"/>
                <w:szCs w:val="22"/>
                <w:lang w:bidi="ar"/>
              </w:rPr>
              <w:t xml:space="preserve"> </w:t>
            </w:r>
            <w:r>
              <w:rPr>
                <w:rFonts w:eastAsia="仿宋_GB2312" w:hint="eastAsia"/>
                <w:color w:val="000000"/>
                <w:sz w:val="22"/>
                <w:szCs w:val="22"/>
                <w:lang w:bidi="ar"/>
              </w:rPr>
              <w:t>人工晶状体植入系统</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0942</w:t>
            </w:r>
            <w:r>
              <w:rPr>
                <w:rFonts w:eastAsia="仿宋_GB2312" w:hint="eastAsia"/>
                <w:color w:val="000000"/>
                <w:sz w:val="22"/>
                <w:szCs w:val="22"/>
                <w:lang w:bidi="ar"/>
              </w:rPr>
              <w:t>—</w:t>
            </w:r>
            <w:r>
              <w:rPr>
                <w:rFonts w:eastAsia="仿宋_GB2312" w:hint="eastAsia"/>
                <w:color w:val="000000"/>
                <w:sz w:val="22"/>
                <w:szCs w:val="22"/>
                <w:lang w:bidi="ar"/>
              </w:rPr>
              <w:t>2014</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全国医用光学和仪器标准化分技术委员会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浙江省医疗器械检验研究院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N2024069-T-hz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62</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医用冷冻手术设备通用要求</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0678</w:t>
            </w:r>
            <w:r>
              <w:rPr>
                <w:rFonts w:eastAsia="仿宋_GB2312" w:hint="eastAsia"/>
                <w:color w:val="000000"/>
                <w:sz w:val="22"/>
                <w:szCs w:val="22"/>
                <w:lang w:bidi="ar"/>
              </w:rPr>
              <w:t>—</w:t>
            </w:r>
            <w:r>
              <w:rPr>
                <w:rFonts w:eastAsia="仿宋_GB2312" w:hint="eastAsia"/>
                <w:color w:val="000000"/>
                <w:sz w:val="22"/>
                <w:szCs w:val="22"/>
                <w:lang w:bidi="ar"/>
              </w:rPr>
              <w:t>2008</w:t>
            </w:r>
            <w:r>
              <w:rPr>
                <w:rFonts w:eastAsia="仿宋_GB2312" w:hint="eastAsia"/>
                <w:color w:val="000000"/>
                <w:sz w:val="22"/>
                <w:szCs w:val="22"/>
                <w:lang w:bidi="ar"/>
              </w:rPr>
              <w:t>、</w:t>
            </w:r>
            <w:r>
              <w:rPr>
                <w:rFonts w:eastAsia="仿宋_GB2312" w:hint="eastAsia"/>
                <w:color w:val="000000"/>
                <w:sz w:val="22"/>
                <w:szCs w:val="22"/>
                <w:lang w:bidi="ar"/>
              </w:rPr>
              <w:t>YY/T 0677</w:t>
            </w:r>
            <w:r>
              <w:rPr>
                <w:rFonts w:eastAsia="仿宋_GB2312" w:hint="eastAsia"/>
                <w:color w:val="000000"/>
                <w:sz w:val="22"/>
                <w:szCs w:val="22"/>
                <w:lang w:bidi="ar"/>
              </w:rPr>
              <w:t>—</w:t>
            </w:r>
            <w:r>
              <w:rPr>
                <w:rFonts w:eastAsia="仿宋_GB2312" w:hint="eastAsia"/>
                <w:color w:val="000000"/>
                <w:sz w:val="22"/>
                <w:szCs w:val="22"/>
                <w:lang w:bidi="ar"/>
              </w:rPr>
              <w:t>2008</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全国医用电器标准化技术委员会医用电子仪器标准化分技术委员会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w:t>
            </w:r>
            <w:r>
              <w:rPr>
                <w:rFonts w:eastAsia="仿宋_GB2312" w:hint="eastAsia"/>
                <w:color w:val="000000"/>
                <w:sz w:val="22"/>
                <w:szCs w:val="22"/>
                <w:lang w:bidi="ar"/>
              </w:rPr>
              <w:t>海市医疗器械检验研究院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A2024070-T-sh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714"/>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63</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强脉冲光治疗设备</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全国医用光学和仪器标准化分技术委员会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浙江省医疗器械检验研究院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A2024071-T-hz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64</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非移动的牙科治疗机和牙科病人椅</w:t>
            </w:r>
            <w:r>
              <w:rPr>
                <w:rFonts w:eastAsia="仿宋_GB2312" w:hint="eastAsia"/>
                <w:color w:val="000000"/>
                <w:sz w:val="22"/>
                <w:szCs w:val="22"/>
                <w:lang w:bidi="ar"/>
              </w:rPr>
              <w:t xml:space="preserve"> </w:t>
            </w:r>
            <w:r>
              <w:rPr>
                <w:rFonts w:eastAsia="仿宋_GB2312" w:hint="eastAsia"/>
                <w:color w:val="000000"/>
                <w:sz w:val="22"/>
                <w:szCs w:val="22"/>
                <w:lang w:bidi="ar"/>
              </w:rPr>
              <w:t>第</w:t>
            </w:r>
            <w:r>
              <w:rPr>
                <w:rFonts w:eastAsia="仿宋_GB2312" w:hint="eastAsia"/>
                <w:color w:val="000000"/>
                <w:sz w:val="22"/>
                <w:szCs w:val="22"/>
                <w:lang w:bidi="ar"/>
              </w:rPr>
              <w:t>2</w:t>
            </w:r>
            <w:r>
              <w:rPr>
                <w:rFonts w:eastAsia="仿宋_GB2312" w:hint="eastAsia"/>
                <w:color w:val="000000"/>
                <w:sz w:val="22"/>
                <w:szCs w:val="22"/>
                <w:lang w:bidi="ar"/>
              </w:rPr>
              <w:t>部分：气、水、抽吸和废水系统</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1043.2</w:t>
            </w:r>
            <w:r>
              <w:rPr>
                <w:rFonts w:eastAsia="仿宋_GB2312" w:hint="eastAsia"/>
                <w:color w:val="000000"/>
                <w:sz w:val="22"/>
                <w:szCs w:val="22"/>
                <w:lang w:bidi="ar"/>
              </w:rPr>
              <w:t>—</w:t>
            </w:r>
            <w:r>
              <w:rPr>
                <w:rFonts w:eastAsia="仿宋_GB2312" w:hint="eastAsia"/>
                <w:color w:val="000000"/>
                <w:sz w:val="22"/>
                <w:szCs w:val="22"/>
                <w:lang w:bidi="ar"/>
              </w:rPr>
              <w:t>2018</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7494-2:2022</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全国口腔材料和器械设备标准化技术委员会齿科设备与器械分技术委员会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A2024072-T-gz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026"/>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65</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口腔数字观察</w:t>
            </w:r>
            <w:r>
              <w:rPr>
                <w:rFonts w:eastAsia="仿宋_GB2312" w:hint="eastAsia"/>
                <w:color w:val="000000"/>
                <w:sz w:val="22"/>
                <w:szCs w:val="22"/>
                <w:lang w:bidi="ar"/>
              </w:rPr>
              <w:t>仪</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23450:2021</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全国口腔材料和器械设备标准化技术委员会齿科设备与器械分技术委员会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A2024073-T-gz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092"/>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66</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剔挖器</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23940:2021</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全国口腔材料和器械设备标准化技术委员会齿科设备与器械分技术委员会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N2024074-T-gz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109"/>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67</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根管器械</w:t>
            </w:r>
            <w:r>
              <w:rPr>
                <w:rFonts w:eastAsia="仿宋_GB2312" w:hint="eastAsia"/>
                <w:color w:val="000000"/>
                <w:sz w:val="22"/>
                <w:szCs w:val="22"/>
                <w:lang w:bidi="ar"/>
              </w:rPr>
              <w:t xml:space="preserve"> </w:t>
            </w:r>
            <w:r>
              <w:rPr>
                <w:rFonts w:eastAsia="仿宋_GB2312" w:hint="eastAsia"/>
                <w:color w:val="000000"/>
                <w:sz w:val="22"/>
                <w:szCs w:val="22"/>
                <w:lang w:bidi="ar"/>
              </w:rPr>
              <w:t>第</w:t>
            </w:r>
            <w:r>
              <w:rPr>
                <w:rFonts w:eastAsia="仿宋_GB2312" w:hint="eastAsia"/>
                <w:color w:val="000000"/>
                <w:sz w:val="22"/>
                <w:szCs w:val="22"/>
                <w:lang w:bidi="ar"/>
              </w:rPr>
              <w:t>3</w:t>
            </w:r>
            <w:r>
              <w:rPr>
                <w:rFonts w:eastAsia="仿宋_GB2312" w:hint="eastAsia"/>
                <w:color w:val="000000"/>
                <w:sz w:val="22"/>
                <w:szCs w:val="22"/>
                <w:lang w:bidi="ar"/>
              </w:rPr>
              <w:t>部分：加压器</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0803.3</w:t>
            </w:r>
            <w:r>
              <w:rPr>
                <w:rFonts w:eastAsia="仿宋_GB2312" w:hint="eastAsia"/>
                <w:color w:val="000000"/>
                <w:sz w:val="22"/>
                <w:szCs w:val="22"/>
                <w:lang w:bidi="ar"/>
              </w:rPr>
              <w:t>—</w:t>
            </w:r>
            <w:r>
              <w:rPr>
                <w:rFonts w:eastAsia="仿宋_GB2312" w:hint="eastAsia"/>
                <w:color w:val="000000"/>
                <w:sz w:val="22"/>
                <w:szCs w:val="22"/>
                <w:lang w:bidi="ar"/>
              </w:rPr>
              <w:t>2016</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3630-3:2021</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w:t>
            </w:r>
            <w:r>
              <w:rPr>
                <w:rFonts w:eastAsia="仿宋_GB2312" w:hint="eastAsia"/>
                <w:color w:val="000000"/>
                <w:sz w:val="22"/>
                <w:szCs w:val="22"/>
                <w:lang w:bidi="ar"/>
              </w:rPr>
              <w:t>和器械设备标准化技术委员会齿科设备与器械分技术委员会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N2024075-T-gz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68</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根管器械</w:t>
            </w:r>
            <w:r>
              <w:rPr>
                <w:rFonts w:eastAsia="仿宋_GB2312" w:hint="eastAsia"/>
                <w:color w:val="000000"/>
                <w:sz w:val="22"/>
                <w:szCs w:val="22"/>
                <w:lang w:bidi="ar"/>
              </w:rPr>
              <w:t xml:space="preserve"> </w:t>
            </w:r>
            <w:r>
              <w:rPr>
                <w:rFonts w:eastAsia="仿宋_GB2312" w:hint="eastAsia"/>
                <w:color w:val="000000"/>
                <w:sz w:val="22"/>
                <w:szCs w:val="22"/>
                <w:lang w:bidi="ar"/>
              </w:rPr>
              <w:t>第</w:t>
            </w:r>
            <w:r>
              <w:rPr>
                <w:rFonts w:eastAsia="仿宋_GB2312" w:hint="eastAsia"/>
                <w:color w:val="000000"/>
                <w:sz w:val="22"/>
                <w:szCs w:val="22"/>
                <w:lang w:bidi="ar"/>
              </w:rPr>
              <w:t>5</w:t>
            </w:r>
            <w:r>
              <w:rPr>
                <w:rFonts w:eastAsia="仿宋_GB2312" w:hint="eastAsia"/>
                <w:color w:val="000000"/>
                <w:sz w:val="22"/>
                <w:szCs w:val="22"/>
                <w:lang w:bidi="ar"/>
              </w:rPr>
              <w:t>部分：成形和清洁器械</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0803.5</w:t>
            </w:r>
            <w:r>
              <w:rPr>
                <w:rFonts w:eastAsia="仿宋_GB2312" w:hint="eastAsia"/>
                <w:color w:val="000000"/>
                <w:sz w:val="22"/>
                <w:szCs w:val="22"/>
                <w:lang w:bidi="ar"/>
              </w:rPr>
              <w:t>—</w:t>
            </w:r>
            <w:r>
              <w:rPr>
                <w:rFonts w:eastAsia="仿宋_GB2312" w:hint="eastAsia"/>
                <w:color w:val="000000"/>
                <w:sz w:val="22"/>
                <w:szCs w:val="22"/>
                <w:lang w:bidi="ar"/>
              </w:rPr>
              <w:t>2016</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3630-5:2020</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全国口腔材料和器械设备标准化技术委员会齿科设备与器械分技术委员会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N2024076-T-gz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69</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旋转器械的数字编码系统</w:t>
            </w:r>
            <w:r>
              <w:rPr>
                <w:rFonts w:eastAsia="仿宋_GB2312" w:hint="eastAsia"/>
                <w:color w:val="000000"/>
                <w:sz w:val="22"/>
                <w:szCs w:val="22"/>
                <w:lang w:bidi="ar"/>
              </w:rPr>
              <w:t xml:space="preserve"> </w:t>
            </w:r>
            <w:r>
              <w:rPr>
                <w:rFonts w:eastAsia="仿宋_GB2312" w:hint="eastAsia"/>
                <w:color w:val="000000"/>
                <w:sz w:val="22"/>
                <w:szCs w:val="22"/>
                <w:lang w:bidi="ar"/>
              </w:rPr>
              <w:t>第</w:t>
            </w:r>
            <w:r>
              <w:rPr>
                <w:rFonts w:eastAsia="仿宋_GB2312" w:hint="eastAsia"/>
                <w:color w:val="000000"/>
                <w:sz w:val="22"/>
                <w:szCs w:val="22"/>
                <w:lang w:bidi="ar"/>
              </w:rPr>
              <w:t>2</w:t>
            </w:r>
            <w:r>
              <w:rPr>
                <w:rFonts w:eastAsia="仿宋_GB2312" w:hint="eastAsia"/>
                <w:color w:val="000000"/>
                <w:sz w:val="22"/>
                <w:szCs w:val="22"/>
                <w:lang w:bidi="ar"/>
              </w:rPr>
              <w:t>部分：形状</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0873.2</w:t>
            </w:r>
            <w:r>
              <w:rPr>
                <w:rFonts w:eastAsia="仿宋_GB2312" w:hint="eastAsia"/>
                <w:color w:val="000000"/>
                <w:sz w:val="22"/>
                <w:szCs w:val="22"/>
                <w:lang w:bidi="ar"/>
              </w:rPr>
              <w:t>—</w:t>
            </w:r>
            <w:r>
              <w:rPr>
                <w:rFonts w:eastAsia="仿宋_GB2312" w:hint="eastAsia"/>
                <w:color w:val="000000"/>
                <w:sz w:val="22"/>
                <w:szCs w:val="22"/>
                <w:lang w:bidi="ar"/>
              </w:rPr>
              <w:t>2014</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6360-2: 2004/A</w:t>
            </w:r>
            <w:r>
              <w:rPr>
                <w:rFonts w:eastAsia="仿宋_GB2312" w:hint="eastAsia"/>
                <w:color w:val="000000"/>
                <w:sz w:val="22"/>
                <w:szCs w:val="22"/>
                <w:lang w:bidi="ar"/>
              </w:rPr>
              <w:t>md 1:2011</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全国口腔材料和器械设备标准化技术委员会齿科设备与器械分技术委员会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N2024077-T-gz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70</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医疗器械维修性通用要求</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医疗器械可靠性与维修性标准化技术归口单位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rFonts w:hint="eastAsia"/>
                <w:color w:val="000000"/>
                <w:sz w:val="22"/>
                <w:szCs w:val="22"/>
              </w:rPr>
              <w:t>G</w:t>
            </w:r>
            <w:r>
              <w:rPr>
                <w:color w:val="000000"/>
                <w:sz w:val="22"/>
                <w:szCs w:val="22"/>
              </w:rPr>
              <w:t>2024078-T-gz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71</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有源医疗器械使用期限评价试验方法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医疗器械可靠性与维修性标准化技术归口单位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广东省医疗器械质量监督检验所</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rFonts w:hint="eastAsia"/>
                <w:color w:val="000000"/>
                <w:sz w:val="22"/>
                <w:szCs w:val="22"/>
              </w:rPr>
              <w:t>G</w:t>
            </w:r>
            <w:r>
              <w:rPr>
                <w:color w:val="000000"/>
                <w:sz w:val="22"/>
                <w:szCs w:val="22"/>
              </w:rPr>
              <w:t>2024079-T-gz</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72</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牙齿外漂白产品</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0825</w:t>
            </w:r>
            <w:r>
              <w:rPr>
                <w:rFonts w:eastAsia="仿宋_GB2312" w:hint="eastAsia"/>
                <w:color w:val="000000"/>
                <w:sz w:val="22"/>
                <w:szCs w:val="22"/>
                <w:lang w:bidi="ar"/>
              </w:rPr>
              <w:t>—</w:t>
            </w:r>
            <w:r>
              <w:rPr>
                <w:rFonts w:eastAsia="仿宋_GB2312" w:hint="eastAsia"/>
                <w:color w:val="000000"/>
                <w:sz w:val="22"/>
                <w:szCs w:val="22"/>
                <w:lang w:bidi="ar"/>
              </w:rPr>
              <w:t>2011</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28399:2021</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北京大学口腔医学院口腔医疗器械检验中心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N2024080-T-bd</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73</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激光焊接和填充材料</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0914</w:t>
            </w:r>
            <w:r>
              <w:rPr>
                <w:rFonts w:eastAsia="仿宋_GB2312" w:hint="eastAsia"/>
                <w:color w:val="000000"/>
                <w:sz w:val="22"/>
                <w:szCs w:val="22"/>
                <w:lang w:bidi="ar"/>
              </w:rPr>
              <w:t>—</w:t>
            </w:r>
            <w:r>
              <w:rPr>
                <w:rFonts w:eastAsia="仿宋_GB2312" w:hint="eastAsia"/>
                <w:color w:val="000000"/>
                <w:sz w:val="22"/>
                <w:szCs w:val="22"/>
                <w:lang w:bidi="ar"/>
              </w:rPr>
              <w:t>2015</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28319:2018</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北京大学口腔医学院口腔医疗器械检验中心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N2024081-T-bd</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74</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根管桩</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0517</w:t>
            </w:r>
            <w:r>
              <w:rPr>
                <w:rFonts w:eastAsia="仿宋_GB2312" w:hint="eastAsia"/>
                <w:color w:val="000000"/>
                <w:sz w:val="22"/>
                <w:szCs w:val="22"/>
                <w:lang w:bidi="ar"/>
              </w:rPr>
              <w:t>—</w:t>
            </w:r>
            <w:r>
              <w:rPr>
                <w:rFonts w:eastAsia="仿宋_GB2312" w:hint="eastAsia"/>
                <w:color w:val="000000"/>
                <w:sz w:val="22"/>
                <w:szCs w:val="22"/>
                <w:lang w:bidi="ar"/>
              </w:rPr>
              <w:t>2009</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北京大学</w:t>
            </w:r>
            <w:r>
              <w:rPr>
                <w:rFonts w:eastAsia="仿宋_GB2312" w:hint="eastAsia"/>
                <w:color w:val="000000"/>
                <w:sz w:val="22"/>
                <w:szCs w:val="22"/>
                <w:lang w:bidi="ar"/>
              </w:rPr>
              <w:t>口腔医学院口腔医疗器械检验中心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N2024082-T-bd</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75</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耐火包埋和代型材料</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0463</w:t>
            </w:r>
            <w:r>
              <w:rPr>
                <w:rFonts w:eastAsia="仿宋_GB2312" w:hint="eastAsia"/>
                <w:color w:val="000000"/>
                <w:sz w:val="22"/>
                <w:szCs w:val="22"/>
                <w:lang w:bidi="ar"/>
              </w:rPr>
              <w:t>—</w:t>
            </w:r>
            <w:r>
              <w:rPr>
                <w:rFonts w:eastAsia="仿宋_GB2312" w:hint="eastAsia"/>
                <w:color w:val="000000"/>
                <w:sz w:val="22"/>
                <w:szCs w:val="22"/>
                <w:lang w:bidi="ar"/>
              </w:rPr>
              <w:t>2011</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15912:2016</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北京大学口腔医学院口腔医疗器械检验中心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N2024083-T-bd</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76</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弹性体印模和咬合记录材料</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0493</w:t>
            </w:r>
            <w:r>
              <w:rPr>
                <w:rFonts w:eastAsia="仿宋_GB2312" w:hint="eastAsia"/>
                <w:color w:val="000000"/>
                <w:sz w:val="22"/>
                <w:szCs w:val="22"/>
                <w:lang w:bidi="ar"/>
              </w:rPr>
              <w:t>—</w:t>
            </w:r>
            <w:r>
              <w:rPr>
                <w:rFonts w:eastAsia="仿宋_GB2312" w:hint="eastAsia"/>
                <w:color w:val="000000"/>
                <w:sz w:val="22"/>
                <w:szCs w:val="22"/>
                <w:lang w:bidi="ar"/>
              </w:rPr>
              <w:t>2022</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4823:2021</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北京大学口腔医学院口腔医疗器械检验中心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N2024084-T-bd</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77</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水胶体印模材料</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1027</w:t>
            </w:r>
            <w:r>
              <w:rPr>
                <w:rFonts w:eastAsia="仿宋_GB2312" w:hint="eastAsia"/>
                <w:color w:val="000000"/>
                <w:sz w:val="22"/>
                <w:szCs w:val="22"/>
                <w:lang w:bidi="ar"/>
              </w:rPr>
              <w:t>—</w:t>
            </w:r>
            <w:r>
              <w:rPr>
                <w:rFonts w:eastAsia="仿宋_GB2312" w:hint="eastAsia"/>
                <w:color w:val="000000"/>
                <w:sz w:val="22"/>
                <w:szCs w:val="22"/>
                <w:lang w:bidi="ar"/>
              </w:rPr>
              <w:t>2018</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21563:2021</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全国口腔材料和器械设备标准化技术委员会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北京大学口腔医学院口腔医疗器械检验中心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N2024085-T-bd</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109"/>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78</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牙科学</w:t>
            </w:r>
            <w:r>
              <w:rPr>
                <w:rFonts w:eastAsia="仿宋_GB2312" w:hint="eastAsia"/>
                <w:color w:val="000000"/>
                <w:sz w:val="22"/>
                <w:szCs w:val="22"/>
                <w:lang w:bidi="ar"/>
              </w:rPr>
              <w:t xml:space="preserve"> </w:t>
            </w:r>
            <w:r>
              <w:rPr>
                <w:rFonts w:eastAsia="仿宋_GB2312" w:hint="eastAsia"/>
                <w:color w:val="000000"/>
                <w:sz w:val="22"/>
                <w:szCs w:val="22"/>
                <w:lang w:bidi="ar"/>
              </w:rPr>
              <w:t>可切削瓷块</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18675:2022</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口腔数字化医疗器械标准化技术归口单位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北京大学口腔医学院口腔医疗器械检验中心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N2024086-T-bd</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126"/>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79</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医疗器械软件</w:t>
            </w:r>
            <w:r>
              <w:rPr>
                <w:rFonts w:eastAsia="仿宋_GB2312" w:hint="eastAsia"/>
                <w:color w:val="000000"/>
                <w:sz w:val="22"/>
                <w:szCs w:val="22"/>
                <w:lang w:bidi="ar"/>
              </w:rPr>
              <w:t xml:space="preserve"> GB/T 42062</w:t>
            </w:r>
            <w:r>
              <w:rPr>
                <w:rFonts w:eastAsia="仿宋_GB2312" w:hint="eastAsia"/>
                <w:color w:val="000000"/>
                <w:sz w:val="22"/>
                <w:szCs w:val="22"/>
                <w:lang w:bidi="ar"/>
              </w:rPr>
              <w:t>应用于医疗器械软件的指南</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1406.1</w:t>
            </w:r>
            <w:r>
              <w:rPr>
                <w:rFonts w:eastAsia="仿宋_GB2312" w:hint="eastAsia"/>
                <w:color w:val="000000"/>
                <w:sz w:val="22"/>
                <w:szCs w:val="22"/>
                <w:lang w:bidi="ar"/>
              </w:rPr>
              <w:t>—</w:t>
            </w:r>
            <w:r>
              <w:rPr>
                <w:rFonts w:eastAsia="仿宋_GB2312" w:hint="eastAsia"/>
                <w:color w:val="000000"/>
                <w:sz w:val="22"/>
                <w:szCs w:val="22"/>
                <w:lang w:bidi="ar"/>
              </w:rPr>
              <w:t>2016</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全国医疗器械质量管理和通用要求标准化技术委员会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北京国医械华光认证有限公司</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rFonts w:hint="eastAsia"/>
                <w:color w:val="000000"/>
                <w:sz w:val="22"/>
                <w:szCs w:val="22"/>
              </w:rPr>
              <w:t>G</w:t>
            </w:r>
            <w:r>
              <w:rPr>
                <w:color w:val="000000"/>
                <w:sz w:val="22"/>
                <w:szCs w:val="22"/>
              </w:rPr>
              <w:t>2024087-T-hg</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80</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耳声发射测量设备电声特性的试验方法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医用电声设备医疗器械标准化技术归口单位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江苏省医疗器械检验所</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color w:val="000000"/>
                <w:sz w:val="22"/>
                <w:szCs w:val="22"/>
                <w:lang w:bidi="ar"/>
              </w:rPr>
            </w:pPr>
            <w:r>
              <w:rPr>
                <w:color w:val="000000"/>
                <w:sz w:val="22"/>
                <w:szCs w:val="22"/>
              </w:rPr>
              <w:t>A2024088-T-</w:t>
            </w:r>
            <w:r>
              <w:rPr>
                <w:rFonts w:hint="eastAsia"/>
                <w:color w:val="000000"/>
                <w:sz w:val="22"/>
                <w:szCs w:val="22"/>
              </w:rPr>
              <w:t>nj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831"/>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81</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人工耳蜗调机系统</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医用电声设备医疗器械标准化技术归口单位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江苏省医疗器械检验所</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color w:val="000000"/>
                <w:sz w:val="22"/>
                <w:szCs w:val="22"/>
                <w:lang w:bidi="ar"/>
              </w:rPr>
            </w:pPr>
            <w:r>
              <w:rPr>
                <w:color w:val="000000"/>
                <w:sz w:val="22"/>
                <w:szCs w:val="22"/>
              </w:rPr>
              <w:t>A2024089-T-</w:t>
            </w:r>
            <w:r>
              <w:rPr>
                <w:rFonts w:hint="eastAsia"/>
                <w:color w:val="000000"/>
                <w:sz w:val="22"/>
                <w:szCs w:val="22"/>
              </w:rPr>
              <w:t>nj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p>
        </w:tc>
      </w:tr>
      <w:tr w:rsidR="00000000">
        <w:trPr>
          <w:cantSplit/>
          <w:trHeight w:val="1355"/>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82</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组织工程医疗器械产品</w:t>
            </w:r>
            <w:r>
              <w:rPr>
                <w:rFonts w:eastAsia="仿宋_GB2312" w:hint="eastAsia"/>
                <w:color w:val="000000"/>
                <w:sz w:val="22"/>
                <w:szCs w:val="22"/>
                <w:lang w:bidi="ar"/>
              </w:rPr>
              <w:t xml:space="preserve"> </w:t>
            </w:r>
            <w:r>
              <w:rPr>
                <w:rFonts w:eastAsia="仿宋_GB2312" w:hint="eastAsia"/>
                <w:color w:val="000000"/>
                <w:sz w:val="22"/>
                <w:szCs w:val="22"/>
                <w:lang w:bidi="ar"/>
              </w:rPr>
              <w:t>体外免疫学评价：巨噬细胞筛选试验</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w:t>
            </w:r>
            <w:r>
              <w:rPr>
                <w:rFonts w:eastAsia="仿宋_GB2312" w:hint="eastAsia"/>
                <w:color w:val="000000"/>
                <w:sz w:val="22"/>
                <w:szCs w:val="22"/>
                <w:lang w:bidi="ar"/>
              </w:rPr>
              <w:t>器械标准化技术委员会组织工程医疗器械产品分技术委员会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N2024090-T-zjy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color w:val="000000"/>
                <w:kern w:val="0"/>
                <w:sz w:val="22"/>
                <w:szCs w:val="22"/>
                <w:lang w:bidi="ar"/>
              </w:rPr>
              <w:t>企业牵头标准项目</w:t>
            </w:r>
          </w:p>
        </w:tc>
      </w:tr>
      <w:tr w:rsidR="00000000">
        <w:trPr>
          <w:cantSplit/>
          <w:trHeight w:val="1092"/>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83</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肿瘤基因变异高通量测序数据分析软件技术指南</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医用高通量测序标准化技术归口单位</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中国食品药品检定研究院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I2024091-T-zjy</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color w:val="000000"/>
                <w:kern w:val="0"/>
                <w:sz w:val="22"/>
                <w:szCs w:val="22"/>
                <w:lang w:bidi="ar"/>
              </w:rPr>
              <w:t>企业牵头标准项目</w:t>
            </w: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84</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睾酮测定剂盒（标记免疫分析法）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全国医用临床检验实验室和体外诊断系统标准化技术委员会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北京市医疗器械检验研究院（北京市医用生物防护装备检验研究中心）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I2024092-T-bj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color w:val="000000"/>
                <w:kern w:val="0"/>
                <w:sz w:val="22"/>
                <w:szCs w:val="22"/>
                <w:lang w:bidi="ar"/>
              </w:rPr>
              <w:t>企业牵头标准项目</w:t>
            </w: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85</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β</w:t>
            </w:r>
            <w:r>
              <w:rPr>
                <w:rFonts w:eastAsia="仿宋_GB2312" w:hint="eastAsia"/>
                <w:color w:val="000000"/>
                <w:sz w:val="22"/>
                <w:szCs w:val="22"/>
                <w:lang w:bidi="ar"/>
              </w:rPr>
              <w:t>-</w:t>
            </w:r>
            <w:r>
              <w:rPr>
                <w:rFonts w:eastAsia="仿宋_GB2312" w:hint="eastAsia"/>
                <w:color w:val="000000"/>
                <w:sz w:val="22"/>
                <w:szCs w:val="22"/>
                <w:lang w:bidi="ar"/>
              </w:rPr>
              <w:t>羟丁酸测定试剂盒（酶法）</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全国医用临床检验实验室和体外诊断系统标准化技术委员会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北京市医疗器械检验研究院（北京市医用生物防护装备检验研究中心</w:t>
            </w:r>
            <w:r>
              <w:rPr>
                <w:rFonts w:eastAsia="仿宋_GB2312" w:hint="eastAsia"/>
                <w:color w:val="000000"/>
                <w:sz w:val="22"/>
                <w:szCs w:val="22"/>
                <w:lang w:bidi="ar"/>
              </w:rPr>
              <w:t>）</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I2024093-T-bj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color w:val="000000"/>
                <w:kern w:val="0"/>
                <w:sz w:val="22"/>
                <w:szCs w:val="22"/>
                <w:lang w:bidi="ar"/>
              </w:rPr>
              <w:t>企业牵头标准项目</w:t>
            </w: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86</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开环式含铜宫内节育器</w:t>
            </w:r>
            <w:r>
              <w:rPr>
                <w:rFonts w:eastAsia="仿宋_GB2312" w:hint="eastAsia"/>
                <w:color w:val="000000"/>
                <w:sz w:val="22"/>
                <w:szCs w:val="22"/>
                <w:lang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w:t>
            </w:r>
            <w:r>
              <w:rPr>
                <w:rFonts w:eastAsia="仿宋_GB2312" w:hint="eastAsia"/>
                <w:color w:val="000000"/>
                <w:sz w:val="22"/>
                <w:szCs w:val="22"/>
                <w:lang w:bidi="ar"/>
              </w:rPr>
              <w:t>避孕与妇产科</w:t>
            </w:r>
            <w:r>
              <w:rPr>
                <w:rFonts w:eastAsia="仿宋_GB2312" w:hint="eastAsia"/>
                <w:color w:val="000000"/>
                <w:sz w:val="22"/>
                <w:szCs w:val="22"/>
                <w:lang w:bidi="ar"/>
              </w:rPr>
              <w:t>器械标准化技术委员会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上海市医疗器械检验研究院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N2024094-T-sh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color w:val="000000"/>
                <w:kern w:val="0"/>
                <w:sz w:val="22"/>
                <w:szCs w:val="22"/>
                <w:lang w:bidi="ar"/>
              </w:rPr>
              <w:t>企业牵头标准项目</w:t>
            </w: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87</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一次性使用微创筋膜闭合器</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全国外科器械标准化技术委员会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上海市医疗器械检验</w:t>
            </w:r>
            <w:r>
              <w:rPr>
                <w:rFonts w:eastAsia="仿宋_GB2312" w:hint="eastAsia"/>
                <w:color w:val="000000"/>
                <w:sz w:val="22"/>
                <w:szCs w:val="22"/>
                <w:lang w:bidi="ar"/>
              </w:rPr>
              <w:t>研究院</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N2024095-T-sh</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color w:val="000000"/>
                <w:kern w:val="0"/>
                <w:sz w:val="22"/>
                <w:szCs w:val="22"/>
                <w:lang w:bidi="ar"/>
              </w:rPr>
              <w:t>企业牵头标准项目</w:t>
            </w: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88</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整形外科植入物</w:t>
            </w:r>
            <w:r>
              <w:rPr>
                <w:rFonts w:eastAsia="仿宋_GB2312" w:hint="eastAsia"/>
                <w:color w:val="000000"/>
                <w:sz w:val="22"/>
                <w:szCs w:val="22"/>
                <w:lang w:bidi="ar"/>
              </w:rPr>
              <w:t xml:space="preserve">  </w:t>
            </w:r>
            <w:r>
              <w:rPr>
                <w:rFonts w:eastAsia="仿宋_GB2312" w:hint="eastAsia"/>
                <w:color w:val="000000"/>
                <w:sz w:val="22"/>
                <w:szCs w:val="22"/>
                <w:lang w:bidi="ar"/>
              </w:rPr>
              <w:t>聚酯类微球</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N2024096-T-tj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color w:val="000000"/>
                <w:kern w:val="0"/>
                <w:sz w:val="22"/>
                <w:szCs w:val="22"/>
                <w:lang w:bidi="ar"/>
              </w:rPr>
              <w:t>企业牵头标准项目</w:t>
            </w: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t>89</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外科植入物</w:t>
            </w:r>
            <w:r>
              <w:rPr>
                <w:rFonts w:eastAsia="仿宋_GB2312" w:hint="eastAsia"/>
                <w:color w:val="000000"/>
                <w:sz w:val="22"/>
                <w:szCs w:val="22"/>
                <w:lang w:bidi="ar"/>
              </w:rPr>
              <w:t xml:space="preserve"> </w:t>
            </w:r>
            <w:r>
              <w:rPr>
                <w:rFonts w:eastAsia="仿宋_GB2312" w:hint="eastAsia"/>
                <w:color w:val="000000"/>
                <w:sz w:val="22"/>
                <w:szCs w:val="22"/>
                <w:lang w:bidi="ar"/>
              </w:rPr>
              <w:t>外科植入物用最小资料群</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修订</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YY/T 0682</w:t>
            </w:r>
            <w:r>
              <w:rPr>
                <w:rFonts w:eastAsia="仿宋_GB2312" w:hint="eastAsia"/>
                <w:color w:val="000000"/>
                <w:sz w:val="22"/>
                <w:szCs w:val="22"/>
                <w:lang w:bidi="ar"/>
              </w:rPr>
              <w:t>—</w:t>
            </w:r>
            <w:r>
              <w:rPr>
                <w:rFonts w:eastAsia="仿宋_GB2312" w:hint="eastAsia"/>
                <w:color w:val="000000"/>
                <w:sz w:val="22"/>
                <w:szCs w:val="22"/>
                <w:lang w:bidi="ar"/>
              </w:rPr>
              <w:t>2008</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ISO 16054:2019</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N2024097-T-tj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color w:val="000000"/>
                <w:kern w:val="0"/>
                <w:sz w:val="22"/>
                <w:szCs w:val="22"/>
                <w:lang w:bidi="ar"/>
              </w:rPr>
              <w:t>企业牵头标准项目</w:t>
            </w:r>
          </w:p>
        </w:tc>
      </w:tr>
      <w:tr w:rsidR="00000000">
        <w:trPr>
          <w:cantSplit/>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adjustRightInd w:val="0"/>
              <w:snapToGrid w:val="0"/>
              <w:spacing w:line="260" w:lineRule="exact"/>
              <w:jc w:val="center"/>
              <w:textAlignment w:val="center"/>
              <w:rPr>
                <w:rFonts w:eastAsia="仿宋_GB2312"/>
                <w:color w:val="000000"/>
                <w:sz w:val="22"/>
                <w:szCs w:val="20"/>
              </w:rPr>
            </w:pPr>
            <w:r>
              <w:rPr>
                <w:rFonts w:eastAsia="仿宋_GB2312"/>
                <w:color w:val="000000"/>
                <w:kern w:val="0"/>
                <w:sz w:val="22"/>
                <w:szCs w:val="20"/>
                <w:lang w:bidi="ar"/>
              </w:rPr>
              <w:lastRenderedPageBreak/>
              <w:t>90</w:t>
            </w:r>
          </w:p>
        </w:tc>
        <w:tc>
          <w:tcPr>
            <w:tcW w:w="218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骨科植入器械</w:t>
            </w:r>
            <w:r>
              <w:rPr>
                <w:rFonts w:eastAsia="仿宋_GB2312" w:hint="eastAsia"/>
                <w:color w:val="000000"/>
                <w:sz w:val="22"/>
                <w:szCs w:val="22"/>
                <w:lang w:bidi="ar"/>
              </w:rPr>
              <w:t xml:space="preserve">  </w:t>
            </w:r>
            <w:r>
              <w:rPr>
                <w:rFonts w:eastAsia="仿宋_GB2312" w:hint="eastAsia"/>
                <w:color w:val="000000"/>
                <w:sz w:val="22"/>
                <w:szCs w:val="22"/>
                <w:lang w:bidi="ar"/>
              </w:rPr>
              <w:t>镍钛形状记忆合金</w:t>
            </w:r>
            <w:r>
              <w:rPr>
                <w:rFonts w:eastAsia="仿宋_GB2312" w:hint="eastAsia"/>
                <w:color w:val="000000"/>
                <w:sz w:val="22"/>
                <w:szCs w:val="22"/>
                <w:lang w:bidi="ar"/>
              </w:rPr>
              <w:t>接骨环抱器</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推荐性</w:t>
            </w:r>
          </w:p>
        </w:tc>
        <w:tc>
          <w:tcPr>
            <w:tcW w:w="68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制定</w:t>
            </w:r>
          </w:p>
        </w:tc>
        <w:tc>
          <w:tcPr>
            <w:tcW w:w="1550"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w:t>
            </w:r>
          </w:p>
        </w:tc>
        <w:tc>
          <w:tcPr>
            <w:tcW w:w="2722"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全国外科植入物和矫形器械标准化技术委员会骨科植入物分技术委员会</w:t>
            </w:r>
          </w:p>
        </w:tc>
        <w:tc>
          <w:tcPr>
            <w:tcW w:w="2306"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hint="eastAsia"/>
                <w:color w:val="000000"/>
                <w:sz w:val="22"/>
                <w:szCs w:val="22"/>
                <w:lang w:bidi="ar"/>
              </w:rPr>
              <w:t>天津市医疗器械质量监督检验中心</w:t>
            </w:r>
          </w:p>
        </w:tc>
        <w:tc>
          <w:tcPr>
            <w:tcW w:w="1796" w:type="dxa"/>
            <w:tcBorders>
              <w:top w:val="single" w:sz="4" w:space="0" w:color="000000"/>
              <w:left w:val="single" w:sz="4" w:space="0" w:color="000000"/>
              <w:bottom w:val="single" w:sz="4" w:space="0" w:color="000000"/>
              <w:right w:val="single" w:sz="4" w:space="0" w:color="000000"/>
            </w:tcBorders>
            <w:vAlign w:val="center"/>
          </w:tcPr>
          <w:p w:rsidR="00000000" w:rsidRDefault="00C533D9">
            <w:pPr>
              <w:jc w:val="center"/>
              <w:rPr>
                <w:rFonts w:eastAsia="仿宋_GB2312" w:hint="eastAsia"/>
                <w:color w:val="000000"/>
                <w:sz w:val="22"/>
                <w:szCs w:val="22"/>
                <w:lang w:bidi="ar"/>
              </w:rPr>
            </w:pPr>
            <w:r>
              <w:rPr>
                <w:color w:val="000000"/>
                <w:sz w:val="22"/>
                <w:szCs w:val="22"/>
              </w:rPr>
              <w:t>N2024098-T-tj</w:t>
            </w:r>
          </w:p>
        </w:tc>
        <w:tc>
          <w:tcPr>
            <w:tcW w:w="938" w:type="dxa"/>
            <w:tcBorders>
              <w:top w:val="single" w:sz="4" w:space="0" w:color="000000"/>
              <w:left w:val="single" w:sz="4" w:space="0" w:color="000000"/>
              <w:bottom w:val="single" w:sz="4" w:space="0" w:color="000000"/>
              <w:right w:val="single" w:sz="4" w:space="0" w:color="000000"/>
            </w:tcBorders>
            <w:vAlign w:val="center"/>
          </w:tcPr>
          <w:p w:rsidR="00000000" w:rsidRDefault="00C533D9">
            <w:pPr>
              <w:widowControl/>
              <w:jc w:val="center"/>
              <w:rPr>
                <w:rFonts w:eastAsia="仿宋_GB2312" w:hint="eastAsia"/>
                <w:color w:val="000000"/>
                <w:sz w:val="22"/>
                <w:szCs w:val="22"/>
                <w:lang w:bidi="ar"/>
              </w:rPr>
            </w:pPr>
            <w:r>
              <w:rPr>
                <w:rFonts w:eastAsia="仿宋_GB2312"/>
                <w:color w:val="000000"/>
                <w:kern w:val="0"/>
                <w:sz w:val="22"/>
                <w:szCs w:val="22"/>
                <w:lang w:bidi="ar"/>
              </w:rPr>
              <w:t>企业牵头标准项目</w:t>
            </w:r>
          </w:p>
        </w:tc>
      </w:tr>
    </w:tbl>
    <w:p w:rsidR="00C533D9" w:rsidRDefault="00C533D9" w:rsidP="00FE1F44">
      <w:pPr>
        <w:tabs>
          <w:tab w:val="left" w:pos="7380"/>
          <w:tab w:val="left" w:pos="7560"/>
          <w:tab w:val="left" w:pos="7740"/>
        </w:tabs>
        <w:spacing w:line="640" w:lineRule="exact"/>
        <w:ind w:firstLineChars="200" w:firstLine="560"/>
        <w:rPr>
          <w:rFonts w:eastAsia="仿宋_GB2312"/>
          <w:sz w:val="28"/>
          <w:szCs w:val="28"/>
        </w:rPr>
      </w:pPr>
    </w:p>
    <w:sectPr w:rsidR="00C533D9" w:rsidSect="00FE1F44">
      <w:pgSz w:w="16838" w:h="11906" w:orient="landscape"/>
      <w:pgMar w:top="1531" w:right="1928" w:bottom="1531" w:left="1814" w:header="851" w:footer="1134" w:gutter="0"/>
      <w:cols w:space="720"/>
      <w:docGrid w:type="lines" w:linePitch="312" w:charSpace="16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3D9" w:rsidRDefault="00C533D9">
      <w:r>
        <w:separator/>
      </w:r>
    </w:p>
  </w:endnote>
  <w:endnote w:type="continuationSeparator" w:id="0">
    <w:p w:rsidR="00C533D9" w:rsidRDefault="00C5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E1F44">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533D9">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E1F4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C533D9">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E1F4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3D9" w:rsidRDefault="00C533D9">
      <w:r>
        <w:separator/>
      </w:r>
    </w:p>
  </w:footnote>
  <w:footnote w:type="continuationSeparator" w:id="0">
    <w:p w:rsidR="00C533D9" w:rsidRDefault="00C53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4F490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33D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1F44"/>
    <w:rsid w:val="00FE3321"/>
    <w:rsid w:val="00FE7AE7"/>
    <w:rsid w:val="00FF2072"/>
    <w:rsid w:val="00FF3698"/>
    <w:rsid w:val="07EF14A4"/>
    <w:rsid w:val="1A7EDFD9"/>
    <w:rsid w:val="1FFDF28A"/>
    <w:rsid w:val="25C469BC"/>
    <w:rsid w:val="2809295F"/>
    <w:rsid w:val="295B5A62"/>
    <w:rsid w:val="3959D313"/>
    <w:rsid w:val="3C9E95EC"/>
    <w:rsid w:val="3CBB6CD4"/>
    <w:rsid w:val="3FF82657"/>
    <w:rsid w:val="3FFC93E4"/>
    <w:rsid w:val="3FFEF756"/>
    <w:rsid w:val="42B57063"/>
    <w:rsid w:val="4D330A78"/>
    <w:rsid w:val="4D780D04"/>
    <w:rsid w:val="57C6932D"/>
    <w:rsid w:val="57CE6FC3"/>
    <w:rsid w:val="5BCA437A"/>
    <w:rsid w:val="5CC9FB61"/>
    <w:rsid w:val="5F5EE28A"/>
    <w:rsid w:val="5F6BDEBF"/>
    <w:rsid w:val="6ED415F7"/>
    <w:rsid w:val="6F5C028A"/>
    <w:rsid w:val="6FE75DE1"/>
    <w:rsid w:val="7317D715"/>
    <w:rsid w:val="74D60D06"/>
    <w:rsid w:val="79E22C4C"/>
    <w:rsid w:val="79FD14C2"/>
    <w:rsid w:val="7A7F7416"/>
    <w:rsid w:val="7ABC74D7"/>
    <w:rsid w:val="7B4E21E4"/>
    <w:rsid w:val="7B87EC52"/>
    <w:rsid w:val="7C41061E"/>
    <w:rsid w:val="7DB31B16"/>
    <w:rsid w:val="7E3DD217"/>
    <w:rsid w:val="7E7DDCF8"/>
    <w:rsid w:val="7EBF2624"/>
    <w:rsid w:val="7EFF0B06"/>
    <w:rsid w:val="7F216BC5"/>
    <w:rsid w:val="7F236AEA"/>
    <w:rsid w:val="7F7F8E0F"/>
    <w:rsid w:val="7FBF2342"/>
    <w:rsid w:val="7FF3A5D7"/>
    <w:rsid w:val="7FFFA66F"/>
    <w:rsid w:val="8BBF7D04"/>
    <w:rsid w:val="8DD244E5"/>
    <w:rsid w:val="99FFF91E"/>
    <w:rsid w:val="9A7BCDE2"/>
    <w:rsid w:val="A6FFA605"/>
    <w:rsid w:val="A7F6170B"/>
    <w:rsid w:val="B1CF82AD"/>
    <w:rsid w:val="BCFFFBBA"/>
    <w:rsid w:val="BDE497F3"/>
    <w:rsid w:val="BFDF6EEA"/>
    <w:rsid w:val="DAFB4D24"/>
    <w:rsid w:val="DDBC46A1"/>
    <w:rsid w:val="DEDFECDA"/>
    <w:rsid w:val="DFAA5D62"/>
    <w:rsid w:val="DFBD434F"/>
    <w:rsid w:val="F15FC950"/>
    <w:rsid w:val="F5BF782D"/>
    <w:rsid w:val="F6FBE635"/>
    <w:rsid w:val="F75FB5EB"/>
    <w:rsid w:val="F7CF599E"/>
    <w:rsid w:val="F7EE5DF7"/>
    <w:rsid w:val="FA7F4943"/>
    <w:rsid w:val="FAC7FC82"/>
    <w:rsid w:val="FDA3775B"/>
    <w:rsid w:val="FDECCDA7"/>
    <w:rsid w:val="FDFFE63F"/>
    <w:rsid w:val="FE3B6CA6"/>
    <w:rsid w:val="FE6FB5F8"/>
    <w:rsid w:val="FEE92A57"/>
    <w:rsid w:val="FF658D1A"/>
    <w:rsid w:val="FF767027"/>
    <w:rsid w:val="FF77696B"/>
    <w:rsid w:val="FF7B475B"/>
    <w:rsid w:val="FF8F58BB"/>
    <w:rsid w:val="FFDF8DCD"/>
    <w:rsid w:val="FFEF1A35"/>
    <w:rsid w:val="FFFBA0E7"/>
    <w:rsid w:val="FFFD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DA0DEC-DE08-493B-B0EE-B41DF0E5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1487</Words>
  <Characters>8482</Characters>
  <Application>Microsoft Office Word</Application>
  <DocSecurity>0</DocSecurity>
  <Lines>70</Lines>
  <Paragraphs>19</Paragraphs>
  <ScaleCrop>false</ScaleCrop>
  <Company>Xtzj.Com</Company>
  <LinksUpToDate>false</LinksUpToDate>
  <CharactersWithSpaces>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2024-04-11T15:49:00Z</cp:lastPrinted>
  <dcterms:created xsi:type="dcterms:W3CDTF">2024-04-11T09:30:00Z</dcterms:created>
  <dcterms:modified xsi:type="dcterms:W3CDTF">2024-04-11T09:30:00Z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793C545B6BE11BB36AA91766ADE76B31</vt:lpwstr>
  </property>
</Properties>
</file>